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B2FE99" w14:textId="69C7AA02" w:rsidR="00BF75EB" w:rsidRPr="00661DED" w:rsidRDefault="00BF75EB" w:rsidP="00BF75EB">
      <w:pPr>
        <w:jc w:val="both"/>
        <w:rPr>
          <w:sz w:val="24"/>
          <w:szCs w:val="24"/>
          <w:lang w:val="sr-Cyrl-RS"/>
        </w:rPr>
      </w:pPr>
      <w:r w:rsidRPr="00661DED">
        <w:rPr>
          <w:sz w:val="24"/>
          <w:szCs w:val="24"/>
          <w:lang w:val="sl-SI"/>
        </w:rPr>
        <w:t xml:space="preserve">Број: </w:t>
      </w:r>
      <w:r w:rsidRPr="00661DED">
        <w:rPr>
          <w:sz w:val="24"/>
          <w:szCs w:val="24"/>
          <w:lang w:val="ru-RU"/>
        </w:rPr>
        <w:t>01</w:t>
      </w:r>
      <w:r w:rsidR="006E6C42" w:rsidRPr="00661DED">
        <w:rPr>
          <w:sz w:val="24"/>
          <w:szCs w:val="24"/>
          <w:lang w:val="ru-RU"/>
        </w:rPr>
        <w:t>-</w:t>
      </w:r>
      <w:r w:rsidR="00CD28CD" w:rsidRPr="00661DED">
        <w:rPr>
          <w:sz w:val="24"/>
          <w:szCs w:val="24"/>
          <w:lang w:val="sr-Latn-RS"/>
        </w:rPr>
        <w:t>1</w:t>
      </w:r>
      <w:r w:rsidR="00661DED" w:rsidRPr="00661DED">
        <w:rPr>
          <w:sz w:val="24"/>
          <w:szCs w:val="24"/>
          <w:lang w:val="sr-Cyrl-RS"/>
        </w:rPr>
        <w:t>666</w:t>
      </w:r>
      <w:r w:rsidR="00E8273B" w:rsidRPr="00661DED">
        <w:rPr>
          <w:sz w:val="24"/>
          <w:szCs w:val="24"/>
        </w:rPr>
        <w:t>/</w:t>
      </w:r>
      <w:r w:rsidR="00661DED" w:rsidRPr="00661DED">
        <w:rPr>
          <w:sz w:val="24"/>
          <w:szCs w:val="24"/>
          <w:lang w:val="sr-Cyrl-RS"/>
        </w:rPr>
        <w:t>7</w:t>
      </w:r>
    </w:p>
    <w:p w14:paraId="6EDE344E" w14:textId="52907FC3" w:rsidR="00BF75EB" w:rsidRPr="00661DED" w:rsidRDefault="00661DED" w:rsidP="00BF75EB">
      <w:pPr>
        <w:jc w:val="both"/>
        <w:rPr>
          <w:sz w:val="24"/>
          <w:szCs w:val="24"/>
          <w:lang w:val="ru-RU"/>
        </w:rPr>
      </w:pPr>
      <w:r w:rsidRPr="00661DED">
        <w:rPr>
          <w:sz w:val="24"/>
          <w:szCs w:val="24"/>
          <w:lang w:val="sr-Cyrl-RS"/>
        </w:rPr>
        <w:t>11</w:t>
      </w:r>
      <w:r w:rsidR="00BF75EB" w:rsidRPr="00661DED">
        <w:rPr>
          <w:sz w:val="24"/>
          <w:szCs w:val="24"/>
          <w:lang w:val="sr-Latn-RS"/>
        </w:rPr>
        <w:t>.</w:t>
      </w:r>
      <w:r w:rsidR="00CD28CD" w:rsidRPr="00661DED">
        <w:rPr>
          <w:sz w:val="24"/>
          <w:szCs w:val="24"/>
          <w:lang w:val="sr-Latn-RS"/>
        </w:rPr>
        <w:t>1</w:t>
      </w:r>
      <w:r w:rsidRPr="00661DED">
        <w:rPr>
          <w:sz w:val="24"/>
          <w:szCs w:val="24"/>
          <w:lang w:val="sr-Cyrl-RS"/>
        </w:rPr>
        <w:t>2</w:t>
      </w:r>
      <w:r w:rsidR="00BF75EB" w:rsidRPr="00661DED">
        <w:rPr>
          <w:sz w:val="24"/>
          <w:szCs w:val="24"/>
          <w:lang w:val="sr-Latn-RS"/>
        </w:rPr>
        <w:t>.202</w:t>
      </w:r>
      <w:r w:rsidR="00F16FDA" w:rsidRPr="00661DED">
        <w:rPr>
          <w:sz w:val="24"/>
          <w:szCs w:val="24"/>
          <w:lang w:val="sr-Cyrl-RS"/>
        </w:rPr>
        <w:t>4</w:t>
      </w:r>
      <w:r w:rsidR="00BF75EB" w:rsidRPr="00661DED">
        <w:rPr>
          <w:sz w:val="24"/>
          <w:szCs w:val="24"/>
          <w:lang w:val="ru-RU"/>
        </w:rPr>
        <w:t>.</w:t>
      </w:r>
      <w:r w:rsidR="00BF75EB" w:rsidRPr="00661DED">
        <w:rPr>
          <w:sz w:val="24"/>
          <w:szCs w:val="24"/>
          <w:lang w:val="sl-SI"/>
        </w:rPr>
        <w:t xml:space="preserve"> </w:t>
      </w:r>
      <w:r w:rsidR="00BF75EB" w:rsidRPr="00661DED">
        <w:rPr>
          <w:sz w:val="24"/>
          <w:szCs w:val="24"/>
          <w:lang w:val="sr-Cyrl-CS"/>
        </w:rPr>
        <w:t>године</w:t>
      </w:r>
    </w:p>
    <w:p w14:paraId="5D8996EF" w14:textId="77777777" w:rsidR="00BF75EB" w:rsidRPr="00661DED" w:rsidRDefault="00BF75EB" w:rsidP="00BF75EB">
      <w:pPr>
        <w:jc w:val="both"/>
        <w:rPr>
          <w:sz w:val="24"/>
          <w:szCs w:val="24"/>
          <w:lang w:val="sr-Cyrl-CS"/>
        </w:rPr>
      </w:pPr>
      <w:r w:rsidRPr="00661DED">
        <w:rPr>
          <w:sz w:val="24"/>
          <w:szCs w:val="24"/>
          <w:lang w:val="sr-Cyrl-CS"/>
        </w:rPr>
        <w:t>Нови Сад</w:t>
      </w:r>
    </w:p>
    <w:p w14:paraId="02703FBF" w14:textId="77777777" w:rsidR="00BF75EB" w:rsidRPr="00661DED" w:rsidRDefault="00BF75EB">
      <w:pPr>
        <w:rPr>
          <w:sz w:val="24"/>
          <w:szCs w:val="24"/>
          <w:lang w:val="sl-SI"/>
        </w:rPr>
      </w:pPr>
    </w:p>
    <w:p w14:paraId="274A2B99" w14:textId="77777777" w:rsidR="00BF75EB" w:rsidRPr="00661DED" w:rsidRDefault="00BF75EB" w:rsidP="00BF75EB">
      <w:pPr>
        <w:jc w:val="center"/>
        <w:rPr>
          <w:b/>
          <w:sz w:val="24"/>
          <w:szCs w:val="24"/>
          <w:lang w:val="sl-SI"/>
        </w:rPr>
      </w:pPr>
      <w:r w:rsidRPr="00661DED">
        <w:rPr>
          <w:b/>
          <w:sz w:val="24"/>
          <w:szCs w:val="24"/>
          <w:lang w:val="sl-SI"/>
        </w:rPr>
        <w:t>ОБАВЕШТЕЊЕ О РЕАЛИЗОВАНОЈ НАБАВЦИ</w:t>
      </w:r>
    </w:p>
    <w:p w14:paraId="637762AD" w14:textId="7D2C045D" w:rsidR="003257F0" w:rsidRPr="00661DED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661DED">
        <w:rPr>
          <w:b/>
          <w:sz w:val="24"/>
          <w:szCs w:val="24"/>
          <w:lang w:val="sr-Cyrl-CS"/>
        </w:rPr>
        <w:t>НА-</w:t>
      </w:r>
      <w:r w:rsidR="00CD28CD" w:rsidRPr="00661DED">
        <w:rPr>
          <w:b/>
          <w:sz w:val="24"/>
          <w:szCs w:val="24"/>
          <w:lang w:val="sr-Latn-RS"/>
        </w:rPr>
        <w:t>4</w:t>
      </w:r>
      <w:r w:rsidR="00661DED" w:rsidRPr="00661DED">
        <w:rPr>
          <w:b/>
          <w:sz w:val="24"/>
          <w:szCs w:val="24"/>
          <w:lang w:val="sr-Cyrl-RS"/>
        </w:rPr>
        <w:t>6</w:t>
      </w:r>
      <w:r w:rsidRPr="00661DED">
        <w:rPr>
          <w:b/>
          <w:sz w:val="24"/>
          <w:szCs w:val="24"/>
          <w:lang w:val="sr-Cyrl-CS"/>
        </w:rPr>
        <w:t>/202</w:t>
      </w:r>
      <w:r w:rsidR="00F16FDA" w:rsidRPr="00661DED">
        <w:rPr>
          <w:b/>
          <w:sz w:val="24"/>
          <w:szCs w:val="24"/>
        </w:rPr>
        <w:t>4</w:t>
      </w:r>
    </w:p>
    <w:p w14:paraId="76116C5F" w14:textId="77777777" w:rsidR="003257F0" w:rsidRPr="00661DED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15777D70" w14:textId="77777777" w:rsidR="00BF75EB" w:rsidRPr="00661DED" w:rsidRDefault="00BF75EB" w:rsidP="00BF75EB">
      <w:pPr>
        <w:rPr>
          <w:sz w:val="24"/>
          <w:szCs w:val="24"/>
          <w:lang w:val="sl-SI"/>
        </w:rPr>
      </w:pPr>
      <w:r w:rsidRPr="00661DED">
        <w:rPr>
          <w:b/>
          <w:sz w:val="24"/>
          <w:szCs w:val="24"/>
          <w:lang w:val="sl-SI"/>
        </w:rPr>
        <w:t>Подаци о наручиоцу</w:t>
      </w:r>
      <w:r w:rsidRPr="00661DED">
        <w:rPr>
          <w:sz w:val="24"/>
          <w:szCs w:val="24"/>
          <w:lang w:val="sl-SI"/>
        </w:rPr>
        <w:t xml:space="preserve">: </w:t>
      </w:r>
    </w:p>
    <w:p w14:paraId="2413EE28" w14:textId="77777777" w:rsidR="00BF75EB" w:rsidRPr="00661DED" w:rsidRDefault="00BF75EB" w:rsidP="00BF75EB">
      <w:pPr>
        <w:rPr>
          <w:sz w:val="24"/>
          <w:szCs w:val="24"/>
          <w:lang w:val="sr-Cyrl-RS"/>
        </w:rPr>
      </w:pPr>
      <w:r w:rsidRPr="00661DED">
        <w:rPr>
          <w:sz w:val="24"/>
          <w:szCs w:val="24"/>
          <w:lang w:val="sl-SI"/>
        </w:rPr>
        <w:tab/>
      </w:r>
      <w:r w:rsidRPr="00661DED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14:paraId="2BA43E6A" w14:textId="77777777" w:rsidR="00BF75EB" w:rsidRPr="00661DED" w:rsidRDefault="00BF75EB" w:rsidP="00BF75EB">
      <w:pPr>
        <w:rPr>
          <w:sz w:val="24"/>
          <w:szCs w:val="24"/>
          <w:lang w:val="sr-Cyrl-RS"/>
        </w:rPr>
      </w:pPr>
      <w:r w:rsidRPr="00661DED">
        <w:rPr>
          <w:sz w:val="24"/>
          <w:szCs w:val="24"/>
          <w:lang w:val="sr-Cyrl-RS"/>
        </w:rPr>
        <w:tab/>
        <w:t>-</w:t>
      </w:r>
      <w:r w:rsidRPr="00661DED">
        <w:rPr>
          <w:b/>
          <w:sz w:val="24"/>
          <w:szCs w:val="24"/>
          <w:lang w:val="sr-Cyrl-RS"/>
        </w:rPr>
        <w:t>Матични број</w:t>
      </w:r>
      <w:r w:rsidRPr="00661DED">
        <w:rPr>
          <w:sz w:val="24"/>
          <w:szCs w:val="24"/>
          <w:lang w:val="sr-Cyrl-RS"/>
        </w:rPr>
        <w:t xml:space="preserve">:08246912, </w:t>
      </w:r>
      <w:r w:rsidRPr="00661DED">
        <w:rPr>
          <w:b/>
          <w:sz w:val="24"/>
          <w:szCs w:val="24"/>
          <w:lang w:val="sr-Cyrl-RS"/>
        </w:rPr>
        <w:t>ПИБ</w:t>
      </w:r>
      <w:r w:rsidRPr="00661DED">
        <w:rPr>
          <w:sz w:val="24"/>
          <w:szCs w:val="24"/>
          <w:lang w:val="sr-Cyrl-RS"/>
        </w:rPr>
        <w:t>:100452714</w:t>
      </w:r>
    </w:p>
    <w:p w14:paraId="56FB1FBB" w14:textId="77777777" w:rsidR="00BF75EB" w:rsidRPr="00661DED" w:rsidRDefault="00BF75EB" w:rsidP="00BF75EB">
      <w:pPr>
        <w:rPr>
          <w:sz w:val="24"/>
          <w:szCs w:val="24"/>
          <w:lang w:val="sr-Cyrl-RS"/>
        </w:rPr>
      </w:pPr>
      <w:r w:rsidRPr="00661DED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661DED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14:paraId="7AFD1DC0" w14:textId="77777777" w:rsidR="00BF75EB" w:rsidRPr="00661DED" w:rsidRDefault="00BF75EB" w:rsidP="00BF75EB">
      <w:pPr>
        <w:rPr>
          <w:sz w:val="24"/>
          <w:szCs w:val="24"/>
          <w:lang w:val="sr-Cyrl-RS"/>
        </w:rPr>
      </w:pPr>
    </w:p>
    <w:p w14:paraId="5B6B4044" w14:textId="77777777" w:rsidR="00BF75EB" w:rsidRPr="00661DED" w:rsidRDefault="00BF75EB" w:rsidP="00BF75EB">
      <w:pPr>
        <w:rPr>
          <w:b/>
          <w:sz w:val="24"/>
          <w:szCs w:val="24"/>
          <w:lang w:val="sr-Cyrl-RS"/>
        </w:rPr>
      </w:pPr>
      <w:r w:rsidRPr="00661DED">
        <w:rPr>
          <w:b/>
          <w:sz w:val="24"/>
          <w:szCs w:val="24"/>
          <w:lang w:val="sr-Cyrl-RS"/>
        </w:rPr>
        <w:t>Предмет набавке:</w:t>
      </w:r>
    </w:p>
    <w:p w14:paraId="17FC93DC" w14:textId="672D3969" w:rsidR="00661DED" w:rsidRPr="00661DED" w:rsidRDefault="00BF75EB" w:rsidP="00BF75EB">
      <w:pPr>
        <w:rPr>
          <w:b/>
          <w:sz w:val="24"/>
          <w:szCs w:val="24"/>
          <w:lang w:val="sr-Cyrl-RS"/>
        </w:rPr>
      </w:pPr>
      <w:r w:rsidRPr="00661DED">
        <w:rPr>
          <w:b/>
          <w:sz w:val="24"/>
          <w:szCs w:val="24"/>
          <w:lang w:val="sr-Cyrl-RS"/>
        </w:rPr>
        <w:tab/>
        <w:t>-</w:t>
      </w:r>
      <w:r w:rsidR="0066294A" w:rsidRPr="00661DED">
        <w:rPr>
          <w:sz w:val="24"/>
          <w:szCs w:val="24"/>
        </w:rPr>
        <w:t xml:space="preserve"> </w:t>
      </w:r>
      <w:r w:rsidR="006E6C42" w:rsidRPr="00661DED">
        <w:rPr>
          <w:sz w:val="24"/>
          <w:szCs w:val="24"/>
          <w:lang w:val="sr-Cyrl-RS"/>
        </w:rPr>
        <w:t xml:space="preserve"> </w:t>
      </w:r>
      <w:r w:rsidR="00661DED" w:rsidRPr="00661DED">
        <w:rPr>
          <w:b/>
          <w:sz w:val="24"/>
          <w:szCs w:val="24"/>
          <w:lang w:val="it-IT"/>
        </w:rPr>
        <w:t xml:space="preserve">Набавка услуга репрезентација у установи </w:t>
      </w:r>
      <w:r w:rsidR="00661DED" w:rsidRPr="00661DED">
        <w:rPr>
          <w:b/>
          <w:sz w:val="24"/>
          <w:szCs w:val="24"/>
          <w:lang w:val="it-IT"/>
        </w:rPr>
        <w:t>–</w:t>
      </w:r>
      <w:r w:rsidR="00661DED" w:rsidRPr="00661DED">
        <w:rPr>
          <w:b/>
          <w:sz w:val="24"/>
          <w:szCs w:val="24"/>
          <w:lang w:val="it-IT"/>
        </w:rPr>
        <w:t xml:space="preserve"> кетеринг</w:t>
      </w:r>
    </w:p>
    <w:p w14:paraId="5FE96883" w14:textId="7333F0F6" w:rsidR="007D199F" w:rsidRPr="00661DED" w:rsidRDefault="00661DED" w:rsidP="00BF75EB">
      <w:pPr>
        <w:rPr>
          <w:sz w:val="24"/>
          <w:szCs w:val="24"/>
          <w:lang w:val="sr-Cyrl-RS"/>
        </w:rPr>
      </w:pPr>
      <w:r w:rsidRPr="00661DED">
        <w:rPr>
          <w:sz w:val="24"/>
          <w:szCs w:val="24"/>
          <w:lang w:val="sr-Cyrl-RS"/>
        </w:rPr>
        <w:t xml:space="preserve">Набавка се налази на позицији – 2.14 „Репрезентација у установи - </w:t>
      </w:r>
      <w:proofErr w:type="spellStart"/>
      <w:r w:rsidRPr="00661DED">
        <w:rPr>
          <w:sz w:val="24"/>
          <w:szCs w:val="24"/>
          <w:lang w:val="sr-Cyrl-RS"/>
        </w:rPr>
        <w:t>кетеринг</w:t>
      </w:r>
      <w:proofErr w:type="spellEnd"/>
      <w:r w:rsidRPr="00661DED">
        <w:rPr>
          <w:sz w:val="24"/>
          <w:szCs w:val="24"/>
          <w:lang w:val="sr-Cyrl-RS"/>
        </w:rPr>
        <w:t>“ Плана набавки Института за јавно здравље Војводине за 2024. годину на које се Закон о јавним набавкама не примењује.</w:t>
      </w:r>
    </w:p>
    <w:p w14:paraId="3B22D888" w14:textId="77777777" w:rsidR="00661DED" w:rsidRPr="00661DED" w:rsidRDefault="00661DED" w:rsidP="00BF75EB">
      <w:pPr>
        <w:rPr>
          <w:sz w:val="24"/>
          <w:szCs w:val="24"/>
          <w:lang w:val="sr-Cyrl-CS"/>
        </w:rPr>
      </w:pPr>
    </w:p>
    <w:p w14:paraId="185B5BC9" w14:textId="36AF9330" w:rsidR="00BF75EB" w:rsidRPr="00661DED" w:rsidRDefault="00BF75EB" w:rsidP="00BF75EB">
      <w:pPr>
        <w:rPr>
          <w:bCs/>
          <w:sz w:val="24"/>
          <w:szCs w:val="24"/>
          <w:lang w:val="sr-Cyrl-CS"/>
        </w:rPr>
      </w:pPr>
      <w:r w:rsidRPr="00661DED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661DED">
        <w:rPr>
          <w:bCs/>
          <w:sz w:val="24"/>
          <w:szCs w:val="24"/>
          <w:lang w:val="sr-Cyrl-CS"/>
        </w:rPr>
        <w:t>члана 27. став 1, тач.</w:t>
      </w:r>
      <w:r w:rsidR="00661DED" w:rsidRPr="00661DED">
        <w:rPr>
          <w:bCs/>
          <w:sz w:val="24"/>
          <w:szCs w:val="24"/>
          <w:lang w:val="sr-Cyrl-CS"/>
        </w:rPr>
        <w:t>3</w:t>
      </w:r>
      <w:r w:rsidRPr="00661DED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661DED">
        <w:rPr>
          <w:bCs/>
          <w:sz w:val="24"/>
          <w:szCs w:val="24"/>
          <w:lang w:val="sr-Cyrl-RS"/>
        </w:rPr>
        <w:t xml:space="preserve"> и 92/2023</w:t>
      </w:r>
      <w:r w:rsidRPr="00661DED">
        <w:rPr>
          <w:bCs/>
          <w:sz w:val="24"/>
          <w:szCs w:val="24"/>
          <w:lang w:val="sr-Cyrl-CS"/>
        </w:rPr>
        <w:t>).</w:t>
      </w:r>
    </w:p>
    <w:p w14:paraId="03DCDA9B" w14:textId="77777777" w:rsidR="006A571C" w:rsidRPr="00661DED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14:paraId="4ABB22B5" w14:textId="77777777" w:rsidR="007013BF" w:rsidRPr="00661DED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661DED">
        <w:rPr>
          <w:sz w:val="24"/>
          <w:szCs w:val="24"/>
          <w:lang w:val="sr-Cyrl-CS"/>
        </w:rPr>
        <w:t xml:space="preserve">Набавка </w:t>
      </w:r>
      <w:r w:rsidR="00E41FFB" w:rsidRPr="00661DED">
        <w:rPr>
          <w:sz w:val="24"/>
          <w:szCs w:val="24"/>
          <w:lang w:val="sr-Cyrl-RS"/>
        </w:rPr>
        <w:t>ни</w:t>
      </w:r>
      <w:r w:rsidRPr="00661DED">
        <w:rPr>
          <w:sz w:val="24"/>
          <w:szCs w:val="24"/>
          <w:lang w:val="sr-Cyrl-CS"/>
        </w:rPr>
        <w:t>је подељена у партије:</w:t>
      </w:r>
    </w:p>
    <w:p w14:paraId="082F4EA7" w14:textId="77777777" w:rsidR="006A571C" w:rsidRPr="00661DED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14:paraId="19E9086E" w14:textId="1579941F" w:rsidR="006A571C" w:rsidRPr="00661DED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661DED">
        <w:rPr>
          <w:sz w:val="24"/>
          <w:szCs w:val="24"/>
          <w:lang w:val="sr-Cyrl-RS"/>
        </w:rPr>
        <w:t xml:space="preserve">Процењена вредност набавке је </w:t>
      </w:r>
      <w:r w:rsidR="00661DED" w:rsidRPr="00661DED">
        <w:rPr>
          <w:noProof/>
          <w:sz w:val="24"/>
          <w:szCs w:val="24"/>
          <w:lang w:val="sr-Cyrl-RS"/>
        </w:rPr>
        <w:t>150.</w:t>
      </w:r>
      <w:r w:rsidRPr="00661DED">
        <w:rPr>
          <w:noProof/>
          <w:sz w:val="24"/>
          <w:szCs w:val="24"/>
          <w:lang w:val="sr-Cyrl-RS"/>
        </w:rPr>
        <w:t>000,00</w:t>
      </w:r>
      <w:r w:rsidRPr="00661DED">
        <w:rPr>
          <w:bCs/>
          <w:sz w:val="24"/>
          <w:szCs w:val="24"/>
          <w:lang w:val="sr-Cyrl-RS"/>
        </w:rPr>
        <w:t xml:space="preserve"> </w:t>
      </w:r>
      <w:r w:rsidRPr="00661DED">
        <w:rPr>
          <w:sz w:val="24"/>
          <w:szCs w:val="24"/>
          <w:lang w:val="sr-Cyrl-RS"/>
        </w:rPr>
        <w:t>динара без ПДВ-а.</w:t>
      </w:r>
    </w:p>
    <w:p w14:paraId="1BF51A70" w14:textId="77777777" w:rsidR="00112258" w:rsidRPr="00661DED" w:rsidRDefault="00112258" w:rsidP="00BF75EB">
      <w:pPr>
        <w:rPr>
          <w:bCs/>
          <w:sz w:val="24"/>
          <w:szCs w:val="24"/>
          <w:lang w:val="sr-Cyrl-CS"/>
        </w:rPr>
      </w:pPr>
    </w:p>
    <w:p w14:paraId="2503F030" w14:textId="10DFF213" w:rsidR="00112258" w:rsidRPr="00661DED" w:rsidRDefault="00112258" w:rsidP="00BF75EB">
      <w:pPr>
        <w:rPr>
          <w:bCs/>
          <w:sz w:val="24"/>
          <w:szCs w:val="24"/>
          <w:lang w:val="sr-Cyrl-RS"/>
        </w:rPr>
      </w:pPr>
      <w:r w:rsidRPr="00661DED">
        <w:rPr>
          <w:b/>
          <w:bCs/>
          <w:sz w:val="24"/>
          <w:szCs w:val="24"/>
          <w:lang w:val="sr-Cyrl-CS"/>
        </w:rPr>
        <w:t>Број поднетих понуда:</w:t>
      </w:r>
      <w:r w:rsidRPr="00661DED">
        <w:rPr>
          <w:bCs/>
          <w:sz w:val="24"/>
          <w:szCs w:val="24"/>
          <w:lang w:val="sr-Cyrl-CS"/>
        </w:rPr>
        <w:t xml:space="preserve"> </w:t>
      </w:r>
      <w:r w:rsidR="00661DED" w:rsidRPr="00661DED">
        <w:rPr>
          <w:bCs/>
          <w:sz w:val="24"/>
          <w:szCs w:val="24"/>
          <w:lang w:val="sr-Cyrl-RS"/>
        </w:rPr>
        <w:t>1</w:t>
      </w:r>
    </w:p>
    <w:p w14:paraId="23222F71" w14:textId="77777777" w:rsidR="00DB56E4" w:rsidRPr="00661DED" w:rsidRDefault="00DB56E4" w:rsidP="00BF75EB">
      <w:pPr>
        <w:rPr>
          <w:sz w:val="24"/>
          <w:szCs w:val="24"/>
          <w:lang w:val="sr-Cyrl-RS"/>
        </w:rPr>
      </w:pPr>
    </w:p>
    <w:p w14:paraId="7182B8E5" w14:textId="3DF65779" w:rsidR="00CD28CD" w:rsidRPr="00661DED" w:rsidRDefault="00E8273B" w:rsidP="00661DE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eastAsia="zh-CN"/>
        </w:rPr>
      </w:pPr>
      <w:r w:rsidRPr="00661DED">
        <w:rPr>
          <w:rFonts w:ascii="Arial" w:hAnsi="Arial" w:cs="Arial"/>
          <w:sz w:val="24"/>
          <w:szCs w:val="24"/>
          <w:lang w:val="sr-Cyrl-RS"/>
        </w:rPr>
        <w:t xml:space="preserve">Понуда понуђача </w:t>
      </w:r>
      <w:r w:rsidR="00CD28CD" w:rsidRPr="00661DED">
        <w:rPr>
          <w:rFonts w:ascii="Arial" w:hAnsi="Arial" w:cs="Arial"/>
          <w:sz w:val="24"/>
          <w:szCs w:val="24"/>
        </w:rPr>
        <w:t>„</w:t>
      </w:r>
      <w:r w:rsidR="00661DED" w:rsidRPr="00661DED">
        <w:rPr>
          <w:rFonts w:ascii="Arial" w:hAnsi="Arial" w:cs="Arial"/>
          <w:sz w:val="24"/>
          <w:szCs w:val="24"/>
        </w:rPr>
        <w:t xml:space="preserve"> </w:t>
      </w:r>
      <w:r w:rsidR="00661DED" w:rsidRPr="00661DED">
        <w:rPr>
          <w:rFonts w:ascii="Arial" w:hAnsi="Arial" w:cs="Arial"/>
          <w:sz w:val="24"/>
          <w:szCs w:val="24"/>
          <w:lang w:eastAsia="zh-CN"/>
        </w:rPr>
        <w:t>УЗ ТРПЕЗА КЕТЕРИНГ</w:t>
      </w:r>
      <w:r w:rsidR="00CD28CD" w:rsidRPr="00661DED">
        <w:rPr>
          <w:rFonts w:ascii="Arial" w:hAnsi="Arial" w:cs="Arial"/>
          <w:sz w:val="24"/>
          <w:szCs w:val="24"/>
        </w:rPr>
        <w:t>“</w:t>
      </w:r>
      <w:r w:rsidR="001162A8" w:rsidRPr="00661DED">
        <w:rPr>
          <w:rFonts w:ascii="Arial" w:hAnsi="Arial" w:cs="Arial"/>
          <w:sz w:val="24"/>
          <w:szCs w:val="24"/>
          <w:lang w:val="sr-Cyrl-RS"/>
        </w:rPr>
        <w:t>,</w:t>
      </w:r>
      <w:r w:rsidR="00632679" w:rsidRPr="00661DED">
        <w:rPr>
          <w:rFonts w:ascii="Arial" w:hAnsi="Arial" w:cs="Arial"/>
          <w:sz w:val="24"/>
          <w:szCs w:val="24"/>
          <w:lang w:val="sr-Latn-RS"/>
        </w:rPr>
        <w:t xml:space="preserve"> </w:t>
      </w:r>
      <w:proofErr w:type="spellStart"/>
      <w:r w:rsidR="00661DED" w:rsidRPr="00661DED">
        <w:rPr>
          <w:rFonts w:ascii="Arial" w:hAnsi="Arial" w:cs="Arial"/>
          <w:sz w:val="24"/>
          <w:szCs w:val="24"/>
        </w:rPr>
        <w:t>Шаљапинова</w:t>
      </w:r>
      <w:proofErr w:type="spellEnd"/>
      <w:r w:rsidR="00661DED" w:rsidRPr="00661DED">
        <w:rPr>
          <w:rFonts w:ascii="Arial" w:hAnsi="Arial" w:cs="Arial"/>
          <w:sz w:val="24"/>
          <w:szCs w:val="24"/>
        </w:rPr>
        <w:t xml:space="preserve"> 10, </w:t>
      </w:r>
      <w:proofErr w:type="spellStart"/>
      <w:r w:rsidR="00661DED" w:rsidRPr="00661DED">
        <w:rPr>
          <w:rFonts w:ascii="Arial" w:hAnsi="Arial" w:cs="Arial"/>
          <w:sz w:val="24"/>
          <w:szCs w:val="24"/>
        </w:rPr>
        <w:t>Нови</w:t>
      </w:r>
      <w:proofErr w:type="spellEnd"/>
      <w:r w:rsidR="00661DED" w:rsidRPr="00661D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1DED" w:rsidRPr="00661DED">
        <w:rPr>
          <w:rFonts w:ascii="Arial" w:hAnsi="Arial" w:cs="Arial"/>
          <w:sz w:val="24"/>
          <w:szCs w:val="24"/>
        </w:rPr>
        <w:t>Сад</w:t>
      </w:r>
      <w:proofErr w:type="spellEnd"/>
      <w:r w:rsidR="000F092D" w:rsidRPr="00661DED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661DED">
        <w:rPr>
          <w:rFonts w:ascii="Arial" w:hAnsi="Arial" w:cs="Arial"/>
          <w:sz w:val="24"/>
          <w:szCs w:val="24"/>
          <w:lang w:val="sr-Cyrl-RS"/>
        </w:rPr>
        <w:t xml:space="preserve">ПИБ: </w:t>
      </w:r>
      <w:r w:rsidR="00661DED" w:rsidRPr="00661DED">
        <w:rPr>
          <w:rFonts w:ascii="Arial" w:hAnsi="Arial" w:cs="Arial"/>
          <w:sz w:val="24"/>
          <w:szCs w:val="24"/>
        </w:rPr>
        <w:t>105318712</w:t>
      </w:r>
      <w:r w:rsidRPr="00661DED">
        <w:rPr>
          <w:rFonts w:ascii="Arial" w:hAnsi="Arial" w:cs="Arial"/>
          <w:sz w:val="24"/>
          <w:szCs w:val="24"/>
          <w:lang w:val="sr-Cyrl-RS"/>
        </w:rPr>
        <w:t>, МБ:</w:t>
      </w:r>
      <w:r w:rsidR="00BD77D5" w:rsidRPr="00661DED">
        <w:rPr>
          <w:rFonts w:ascii="Arial" w:hAnsi="Arial" w:cs="Arial"/>
          <w:sz w:val="24"/>
          <w:szCs w:val="24"/>
        </w:rPr>
        <w:t xml:space="preserve"> </w:t>
      </w:r>
      <w:r w:rsidR="00661DED" w:rsidRPr="00661DED">
        <w:rPr>
          <w:rFonts w:ascii="Arial" w:hAnsi="Arial" w:cs="Arial"/>
          <w:sz w:val="24"/>
          <w:szCs w:val="24"/>
        </w:rPr>
        <w:t>61112323</w:t>
      </w:r>
      <w:r w:rsidR="00661DED" w:rsidRPr="00661D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D28CD" w:rsidRPr="00661DED">
        <w:rPr>
          <w:rFonts w:ascii="Arial" w:hAnsi="Arial" w:cs="Arial"/>
          <w:sz w:val="24"/>
          <w:szCs w:val="24"/>
          <w:lang w:val="sr-Cyrl-RS"/>
        </w:rPr>
        <w:t>је у потпуности одговорила на предметну набавку тако што је испунила  све услове из техничке спецификације и понуђена цена није већа од процењене вредности набавке.</w:t>
      </w:r>
    </w:p>
    <w:p w14:paraId="3EFC27E5" w14:textId="77777777" w:rsidR="00B46EB9" w:rsidRPr="00661DED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14:paraId="6A935C06" w14:textId="2BFB075B" w:rsidR="00A33457" w:rsidRPr="00661DED" w:rsidRDefault="00112258" w:rsidP="00B76B7C">
      <w:pPr>
        <w:ind w:left="2160"/>
        <w:jc w:val="both"/>
        <w:rPr>
          <w:sz w:val="24"/>
          <w:szCs w:val="24"/>
          <w:lang w:val="sr-Cyrl-RS"/>
        </w:rPr>
      </w:pPr>
      <w:r w:rsidRPr="00661DED">
        <w:rPr>
          <w:sz w:val="24"/>
          <w:szCs w:val="24"/>
          <w:lang w:val="sr-Cyrl-RS"/>
        </w:rPr>
        <w:t xml:space="preserve">Вредност понуде: </w:t>
      </w:r>
      <w:r w:rsidR="00661DED" w:rsidRPr="00661DED">
        <w:rPr>
          <w:sz w:val="24"/>
          <w:szCs w:val="24"/>
          <w:lang w:val="sr-Cyrl-RS"/>
        </w:rPr>
        <w:t>150.0</w:t>
      </w:r>
      <w:r w:rsidR="00A13C92" w:rsidRPr="00661DED">
        <w:rPr>
          <w:sz w:val="24"/>
          <w:szCs w:val="24"/>
          <w:lang w:val="sr-Cyrl-RS"/>
        </w:rPr>
        <w:t>00,00</w:t>
      </w:r>
      <w:r w:rsidR="003B36D6" w:rsidRPr="00661DED">
        <w:rPr>
          <w:sz w:val="24"/>
          <w:szCs w:val="24"/>
          <w:lang w:val="sr-Cyrl-RS"/>
        </w:rPr>
        <w:t xml:space="preserve"> </w:t>
      </w:r>
      <w:r w:rsidR="00E74290" w:rsidRPr="00661DED">
        <w:rPr>
          <w:sz w:val="24"/>
          <w:szCs w:val="24"/>
          <w:lang w:val="sr-Cyrl-RS"/>
        </w:rPr>
        <w:t>дин без ПДВ-а</w:t>
      </w:r>
      <w:r w:rsidR="00B46EB9" w:rsidRPr="00661DED">
        <w:rPr>
          <w:sz w:val="24"/>
          <w:szCs w:val="24"/>
          <w:lang w:val="sr-Cyrl-RS"/>
        </w:rPr>
        <w:t xml:space="preserve"> </w:t>
      </w:r>
      <w:r w:rsidR="00AD092C" w:rsidRPr="00661DED">
        <w:rPr>
          <w:sz w:val="24"/>
          <w:szCs w:val="24"/>
          <w:lang w:val="sr-Cyrl-RS"/>
        </w:rPr>
        <w:t xml:space="preserve">(Процењена вредност набавке износи </w:t>
      </w:r>
      <w:r w:rsidR="00661DED" w:rsidRPr="00661DED">
        <w:rPr>
          <w:noProof/>
          <w:sz w:val="24"/>
          <w:szCs w:val="24"/>
          <w:lang w:val="sr-Cyrl-RS"/>
        </w:rPr>
        <w:t>150</w:t>
      </w:r>
      <w:r w:rsidR="00BC2AFE" w:rsidRPr="00661DED">
        <w:rPr>
          <w:noProof/>
          <w:sz w:val="24"/>
          <w:szCs w:val="24"/>
          <w:lang w:val="sr-Cyrl-RS"/>
        </w:rPr>
        <w:t>,000,00</w:t>
      </w:r>
      <w:r w:rsidR="00C1192B" w:rsidRPr="00661DED">
        <w:rPr>
          <w:sz w:val="24"/>
          <w:szCs w:val="24"/>
          <w:lang w:val="sr-Cyrl-RS"/>
        </w:rPr>
        <w:t xml:space="preserve"> </w:t>
      </w:r>
      <w:r w:rsidR="00AD092C" w:rsidRPr="00661DED">
        <w:rPr>
          <w:sz w:val="24"/>
          <w:szCs w:val="24"/>
          <w:lang w:val="sr-Cyrl-RS"/>
        </w:rPr>
        <w:t>дин без ПДВ-а)</w:t>
      </w:r>
      <w:r w:rsidR="00B76B7C" w:rsidRPr="00661DED">
        <w:rPr>
          <w:sz w:val="24"/>
          <w:szCs w:val="24"/>
          <w:lang w:val="sr-Cyrl-RS"/>
        </w:rPr>
        <w:t xml:space="preserve">. </w:t>
      </w:r>
    </w:p>
    <w:p w14:paraId="323E383C" w14:textId="77777777" w:rsidR="000179E6" w:rsidRPr="00661DED" w:rsidRDefault="000179E6" w:rsidP="00B76B7C">
      <w:pPr>
        <w:ind w:left="2160"/>
        <w:jc w:val="both"/>
        <w:rPr>
          <w:sz w:val="24"/>
          <w:szCs w:val="24"/>
          <w:lang w:val="sr-Cyrl-RS"/>
        </w:rPr>
      </w:pPr>
    </w:p>
    <w:p w14:paraId="52C0FB62" w14:textId="77777777" w:rsidR="00C81DCD" w:rsidRPr="00661DED" w:rsidRDefault="00C81DCD" w:rsidP="001162A8">
      <w:pPr>
        <w:jc w:val="both"/>
        <w:rPr>
          <w:sz w:val="24"/>
          <w:szCs w:val="24"/>
          <w:lang w:val="sr-Cyrl-RS"/>
        </w:rPr>
      </w:pPr>
    </w:p>
    <w:p w14:paraId="5078C960" w14:textId="77777777" w:rsidR="00232CA6" w:rsidRPr="00661DED" w:rsidRDefault="00995277" w:rsidP="000B33F2">
      <w:pPr>
        <w:rPr>
          <w:sz w:val="24"/>
          <w:szCs w:val="24"/>
          <w:u w:val="single"/>
          <w:lang w:val="sr-Cyrl-RS"/>
        </w:rPr>
      </w:pPr>
      <w:r w:rsidRPr="00661DED">
        <w:rPr>
          <w:sz w:val="24"/>
          <w:szCs w:val="24"/>
          <w:lang w:val="sr-Cyrl-RS"/>
        </w:rPr>
        <w:t xml:space="preserve">Критеријум за </w:t>
      </w:r>
      <w:r w:rsidR="0042085A" w:rsidRPr="00661DED">
        <w:rPr>
          <w:sz w:val="24"/>
          <w:szCs w:val="24"/>
          <w:lang w:val="sr-Cyrl-RS"/>
        </w:rPr>
        <w:t>избор</w:t>
      </w:r>
      <w:r w:rsidR="00F57B6C" w:rsidRPr="00661DED">
        <w:rPr>
          <w:sz w:val="24"/>
          <w:szCs w:val="24"/>
          <w:lang w:val="sr-Cyrl-RS"/>
        </w:rPr>
        <w:t xml:space="preserve">: </w:t>
      </w:r>
      <w:r w:rsidR="00FC29AD" w:rsidRPr="00661DED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661DED">
        <w:rPr>
          <w:sz w:val="24"/>
          <w:szCs w:val="24"/>
          <w:u w:val="single"/>
          <w:lang w:val="sr-Cyrl-RS"/>
        </w:rPr>
        <w:t>.</w:t>
      </w:r>
    </w:p>
    <w:p w14:paraId="44D23B7F" w14:textId="77777777" w:rsidR="000179E6" w:rsidRPr="00661DED" w:rsidRDefault="000179E6" w:rsidP="000B33F2">
      <w:pPr>
        <w:rPr>
          <w:b/>
          <w:bCs/>
          <w:sz w:val="24"/>
          <w:szCs w:val="24"/>
          <w:lang w:val="sr-Cyrl-RS"/>
        </w:rPr>
      </w:pPr>
    </w:p>
    <w:p w14:paraId="504145E3" w14:textId="3B31EFE6" w:rsidR="00A40CB4" w:rsidRPr="00661DED" w:rsidRDefault="00A33457" w:rsidP="000B33F2">
      <w:pPr>
        <w:rPr>
          <w:sz w:val="24"/>
          <w:szCs w:val="24"/>
          <w:lang w:val="sr-Cyrl-RS"/>
        </w:rPr>
      </w:pPr>
      <w:r w:rsidRPr="00661DED">
        <w:rPr>
          <w:b/>
          <w:bCs/>
          <w:sz w:val="24"/>
          <w:szCs w:val="24"/>
          <w:lang w:val="sr-Cyrl-RS"/>
        </w:rPr>
        <w:t>Образложење избора :</w:t>
      </w:r>
      <w:r w:rsidRPr="00661DED">
        <w:rPr>
          <w:sz w:val="24"/>
          <w:szCs w:val="24"/>
          <w:lang w:val="sr-Cyrl-RS"/>
        </w:rPr>
        <w:t xml:space="preserve"> </w:t>
      </w:r>
      <w:r w:rsidR="00CD28CD" w:rsidRPr="00661DED">
        <w:rPr>
          <w:sz w:val="24"/>
          <w:szCs w:val="24"/>
          <w:lang w:val="sr-Cyrl-RS"/>
        </w:rPr>
        <w:t>Како је само један понуђач послао прихватљиву понуду која није премашила процењену вредност набавке</w:t>
      </w:r>
      <w:r w:rsidR="0007547C" w:rsidRPr="00661DED">
        <w:rPr>
          <w:sz w:val="24"/>
          <w:szCs w:val="24"/>
          <w:lang w:val="sr-Cyrl-RS"/>
        </w:rPr>
        <w:t xml:space="preserve">, </w:t>
      </w:r>
      <w:r w:rsidR="003F7AD7" w:rsidRPr="00661DED">
        <w:rPr>
          <w:sz w:val="24"/>
          <w:szCs w:val="24"/>
          <w:lang w:val="sr-Cyrl-RS"/>
        </w:rPr>
        <w:t>уговор</w:t>
      </w:r>
      <w:r w:rsidR="00EF40A4" w:rsidRPr="00661DED">
        <w:rPr>
          <w:sz w:val="24"/>
          <w:szCs w:val="24"/>
          <w:lang w:val="sr-Cyrl-RS"/>
        </w:rPr>
        <w:t xml:space="preserve"> се додељује понуђачу </w:t>
      </w:r>
      <w:r w:rsidR="00CD28CD" w:rsidRPr="00661DED">
        <w:rPr>
          <w:sz w:val="24"/>
          <w:szCs w:val="24"/>
          <w:lang w:val="sr-Cyrl-RS"/>
        </w:rPr>
        <w:t>„</w:t>
      </w:r>
      <w:r w:rsidR="00661DED" w:rsidRPr="00661DED">
        <w:rPr>
          <w:sz w:val="24"/>
          <w:szCs w:val="24"/>
          <w:lang w:val="sr-Cyrl-RS"/>
        </w:rPr>
        <w:t>УЗ ТРПЕЗА КЕТЕРИНГ</w:t>
      </w:r>
      <w:r w:rsidR="00CD28CD" w:rsidRPr="00661DED">
        <w:rPr>
          <w:sz w:val="24"/>
          <w:szCs w:val="24"/>
          <w:lang w:val="sr-Cyrl-RS"/>
        </w:rPr>
        <w:t>“</w:t>
      </w:r>
      <w:r w:rsidR="00C81DCD" w:rsidRPr="00661DED">
        <w:rPr>
          <w:sz w:val="24"/>
          <w:szCs w:val="24"/>
          <w:lang w:val="sr-Cyrl-RS"/>
        </w:rPr>
        <w:t>.</w:t>
      </w:r>
    </w:p>
    <w:p w14:paraId="7322EBA1" w14:textId="77777777" w:rsidR="0007547C" w:rsidRPr="00661DED" w:rsidRDefault="0007547C" w:rsidP="000B33F2">
      <w:pPr>
        <w:rPr>
          <w:sz w:val="24"/>
          <w:szCs w:val="24"/>
          <w:lang w:val="sr-Cyrl-RS"/>
        </w:rPr>
      </w:pPr>
    </w:p>
    <w:p w14:paraId="1DB67B59" w14:textId="77777777" w:rsidR="003F7AD7" w:rsidRPr="00661DED" w:rsidRDefault="003F7AD7" w:rsidP="000B33F2">
      <w:pPr>
        <w:rPr>
          <w:sz w:val="24"/>
          <w:szCs w:val="24"/>
          <w:lang w:val="sr-Cyrl-RS"/>
        </w:rPr>
      </w:pPr>
    </w:p>
    <w:p w14:paraId="385F4030" w14:textId="053E4BF9" w:rsidR="006A5FC4" w:rsidRPr="00661DED" w:rsidRDefault="00E8273B">
      <w:pPr>
        <w:rPr>
          <w:b/>
          <w:sz w:val="24"/>
          <w:szCs w:val="24"/>
          <w:lang w:val="sr-Cyrl-RS"/>
        </w:rPr>
      </w:pPr>
      <w:r w:rsidRPr="00661DED">
        <w:rPr>
          <w:b/>
          <w:sz w:val="24"/>
          <w:szCs w:val="24"/>
          <w:lang w:val="sr-Cyrl-RS"/>
        </w:rPr>
        <w:t xml:space="preserve">Основни подаци о извршиоцу набавке: </w:t>
      </w:r>
      <w:r w:rsidR="00CD28CD" w:rsidRPr="00661DED">
        <w:rPr>
          <w:sz w:val="24"/>
          <w:szCs w:val="24"/>
          <w:lang w:val="sr-Cyrl-RS"/>
        </w:rPr>
        <w:t>„</w:t>
      </w:r>
      <w:r w:rsidR="00661DED" w:rsidRPr="00661DED">
        <w:rPr>
          <w:sz w:val="24"/>
          <w:szCs w:val="24"/>
          <w:lang w:val="sr-Cyrl-RS"/>
        </w:rPr>
        <w:t>УЗ ТРПЕЗА КЕТЕРИНГ</w:t>
      </w:r>
      <w:r w:rsidR="00CD28CD" w:rsidRPr="00661DED">
        <w:rPr>
          <w:sz w:val="24"/>
          <w:szCs w:val="24"/>
          <w:lang w:val="sr-Cyrl-RS"/>
        </w:rPr>
        <w:t xml:space="preserve">“ </w:t>
      </w:r>
      <w:r w:rsidRPr="00661DED">
        <w:rPr>
          <w:sz w:val="24"/>
          <w:szCs w:val="24"/>
          <w:lang w:val="sr-Cyrl-RS"/>
        </w:rPr>
        <w:t xml:space="preserve">са седиштем у </w:t>
      </w:r>
      <w:r w:rsidR="00CD28CD" w:rsidRPr="00661DED">
        <w:rPr>
          <w:sz w:val="24"/>
          <w:szCs w:val="24"/>
          <w:lang w:val="sr-Cyrl-RS"/>
        </w:rPr>
        <w:t>Новом Саду</w:t>
      </w:r>
      <w:r w:rsidR="00A64130" w:rsidRPr="00661DED">
        <w:rPr>
          <w:sz w:val="24"/>
          <w:szCs w:val="24"/>
          <w:lang w:val="sr-Cyrl-RS"/>
        </w:rPr>
        <w:t>,</w:t>
      </w:r>
      <w:r w:rsidR="00357BC0" w:rsidRPr="00661DED">
        <w:rPr>
          <w:sz w:val="24"/>
          <w:szCs w:val="24"/>
        </w:rPr>
        <w:t xml:space="preserve"> </w:t>
      </w:r>
      <w:proofErr w:type="spellStart"/>
      <w:r w:rsidR="00661DED" w:rsidRPr="00661DED">
        <w:rPr>
          <w:rFonts w:eastAsia="SimSun"/>
          <w:sz w:val="24"/>
          <w:szCs w:val="24"/>
          <w:lang w:eastAsia="en-US"/>
        </w:rPr>
        <w:t>Шаљапинова</w:t>
      </w:r>
      <w:proofErr w:type="spellEnd"/>
      <w:r w:rsidR="00661DED" w:rsidRPr="00661DED">
        <w:rPr>
          <w:rFonts w:eastAsia="SimSun"/>
          <w:sz w:val="24"/>
          <w:szCs w:val="24"/>
          <w:lang w:eastAsia="en-US"/>
        </w:rPr>
        <w:t xml:space="preserve"> 10</w:t>
      </w:r>
      <w:r w:rsidR="00EA0448" w:rsidRPr="00661DED">
        <w:rPr>
          <w:sz w:val="24"/>
          <w:szCs w:val="24"/>
          <w:lang w:val="sr-Cyrl-RS"/>
        </w:rPr>
        <w:t xml:space="preserve">, </w:t>
      </w:r>
      <w:r w:rsidRPr="00661DED">
        <w:rPr>
          <w:sz w:val="24"/>
          <w:szCs w:val="24"/>
          <w:lang w:val="sr-Cyrl-RS"/>
        </w:rPr>
        <w:t xml:space="preserve">кога заступа </w:t>
      </w:r>
      <w:r w:rsidR="00661DED" w:rsidRPr="00661DED">
        <w:rPr>
          <w:rFonts w:eastAsia="SimSun"/>
          <w:sz w:val="24"/>
          <w:szCs w:val="24"/>
          <w:lang w:val="sr-Cyrl-RS" w:eastAsia="en-US"/>
        </w:rPr>
        <w:t>Срђан Миладинов</w:t>
      </w:r>
      <w:r w:rsidRPr="00661DED">
        <w:rPr>
          <w:sz w:val="24"/>
          <w:szCs w:val="24"/>
          <w:lang w:val="sr-Cyrl-RS"/>
        </w:rPr>
        <w:t xml:space="preserve">, матични број: </w:t>
      </w:r>
      <w:r w:rsidR="00661DED" w:rsidRPr="00661DED">
        <w:rPr>
          <w:rFonts w:eastAsia="SimSun"/>
          <w:sz w:val="24"/>
          <w:szCs w:val="24"/>
          <w:lang w:eastAsia="en-US"/>
        </w:rPr>
        <w:t>61112323</w:t>
      </w:r>
      <w:r w:rsidRPr="00661DED">
        <w:rPr>
          <w:sz w:val="24"/>
          <w:szCs w:val="24"/>
          <w:lang w:val="sr-Cyrl-RS"/>
        </w:rPr>
        <w:t>, ПИБ:</w:t>
      </w:r>
      <w:r w:rsidRPr="00661DED">
        <w:rPr>
          <w:sz w:val="24"/>
          <w:szCs w:val="24"/>
        </w:rPr>
        <w:t xml:space="preserve"> </w:t>
      </w:r>
      <w:r w:rsidR="00661DED" w:rsidRPr="00661DED">
        <w:rPr>
          <w:rFonts w:eastAsia="SimSun"/>
          <w:sz w:val="24"/>
          <w:szCs w:val="24"/>
          <w:lang w:eastAsia="en-US"/>
        </w:rPr>
        <w:t>105318712</w:t>
      </w:r>
      <w:r w:rsidRPr="00661DED">
        <w:rPr>
          <w:sz w:val="24"/>
          <w:szCs w:val="24"/>
          <w:lang w:val="sr-Cyrl-RS"/>
        </w:rPr>
        <w:t>.</w:t>
      </w:r>
      <w:r w:rsidR="00AF7ECA" w:rsidRPr="00661DED">
        <w:rPr>
          <w:sz w:val="24"/>
          <w:szCs w:val="24"/>
          <w:lang w:val="sr-Cyrl-RS"/>
        </w:rPr>
        <w:t xml:space="preserve"> </w:t>
      </w:r>
      <w:r w:rsidR="00661DED" w:rsidRPr="00661DED">
        <w:rPr>
          <w:sz w:val="24"/>
          <w:szCs w:val="24"/>
          <w:lang w:val="sr-Cyrl-RS"/>
        </w:rPr>
        <w:t xml:space="preserve">Са овим понуђачем се закључује уговор </w:t>
      </w:r>
      <w:r w:rsidR="00BB6338" w:rsidRPr="00661DED">
        <w:rPr>
          <w:sz w:val="24"/>
          <w:szCs w:val="24"/>
          <w:lang w:val="sr-Cyrl-RS"/>
        </w:rPr>
        <w:t>у</w:t>
      </w:r>
      <w:r w:rsidR="0007547C" w:rsidRPr="00661DED">
        <w:rPr>
          <w:sz w:val="24"/>
          <w:szCs w:val="24"/>
          <w:lang w:val="sr-Cyrl-RS"/>
        </w:rPr>
        <w:t xml:space="preserve"> висини </w:t>
      </w:r>
      <w:r w:rsidR="00506998" w:rsidRPr="00661DED">
        <w:rPr>
          <w:sz w:val="24"/>
          <w:szCs w:val="24"/>
          <w:lang w:val="sr-Cyrl-RS"/>
        </w:rPr>
        <w:t>понуђене</w:t>
      </w:r>
      <w:r w:rsidR="00BB6338" w:rsidRPr="00661DED">
        <w:rPr>
          <w:sz w:val="24"/>
          <w:szCs w:val="24"/>
          <w:lang w:val="sr-Cyrl-RS"/>
        </w:rPr>
        <w:t xml:space="preserve"> </w:t>
      </w:r>
      <w:r w:rsidR="00FB41A8" w:rsidRPr="00661DED">
        <w:rPr>
          <w:sz w:val="24"/>
          <w:szCs w:val="24"/>
          <w:lang w:val="sr-Cyrl-RS"/>
        </w:rPr>
        <w:t>вредности</w:t>
      </w:r>
      <w:r w:rsidR="00E74290" w:rsidRPr="00661DED">
        <w:rPr>
          <w:sz w:val="24"/>
          <w:szCs w:val="24"/>
          <w:lang w:val="sr-Cyrl-RS"/>
        </w:rPr>
        <w:t xml:space="preserve"> од </w:t>
      </w:r>
      <w:r w:rsidR="00661DED" w:rsidRPr="00661DED">
        <w:rPr>
          <w:sz w:val="24"/>
          <w:szCs w:val="24"/>
          <w:lang w:val="sr-Cyrl-RS"/>
        </w:rPr>
        <w:t>150.00</w:t>
      </w:r>
      <w:r w:rsidR="002A510F" w:rsidRPr="00661DED">
        <w:rPr>
          <w:sz w:val="24"/>
          <w:szCs w:val="24"/>
          <w:lang w:val="sr-Cyrl-RS"/>
        </w:rPr>
        <w:t>00,00</w:t>
      </w:r>
      <w:r w:rsidR="00E74290" w:rsidRPr="00661DED">
        <w:rPr>
          <w:sz w:val="24"/>
          <w:szCs w:val="24"/>
          <w:lang w:val="sr-Latn-RS"/>
        </w:rPr>
        <w:t xml:space="preserve"> </w:t>
      </w:r>
      <w:r w:rsidR="00E74290" w:rsidRPr="00661DED">
        <w:rPr>
          <w:sz w:val="24"/>
          <w:szCs w:val="24"/>
          <w:lang w:val="sr-Cyrl-RS"/>
        </w:rPr>
        <w:t>дин без ПДВ-а.</w:t>
      </w:r>
    </w:p>
    <w:sectPr w:rsidR="006A5FC4" w:rsidRPr="00661DED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75854" w14:textId="77777777" w:rsidR="00D46802" w:rsidRDefault="00D46802">
      <w:r>
        <w:separator/>
      </w:r>
    </w:p>
  </w:endnote>
  <w:endnote w:type="continuationSeparator" w:id="0">
    <w:p w14:paraId="5A6CC789" w14:textId="77777777" w:rsidR="00D46802" w:rsidRDefault="00D4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DB601" w14:textId="77777777" w:rsidR="00CA69C8" w:rsidRDefault="00CA69C8" w:rsidP="00CA69C8">
    <w:pPr>
      <w:pStyle w:val="Footer"/>
    </w:pPr>
  </w:p>
  <w:p w14:paraId="73BC3C52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D6AA" w14:textId="77777777" w:rsidR="00D46802" w:rsidRDefault="00D46802">
      <w:r>
        <w:separator/>
      </w:r>
    </w:p>
  </w:footnote>
  <w:footnote w:type="continuationSeparator" w:id="0">
    <w:p w14:paraId="4657D88A" w14:textId="77777777" w:rsidR="00D46802" w:rsidRDefault="00D4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FAA43" w14:textId="77777777" w:rsidR="00CA69C8" w:rsidRDefault="00025D8E" w:rsidP="00CA69C8">
    <w:pPr>
      <w:pStyle w:val="Header"/>
      <w:rPr>
        <w:lang w:eastAsia="en-US"/>
      </w:rPr>
    </w:pPr>
    <w:r>
      <w:rPr>
        <w:noProof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149F2B8A" wp14:editId="3955F96B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4E3EC3" wp14:editId="7ECA7DDA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CE32B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xiHwIAAD4EAAAOAAAAZHJzL2Uyb0RvYy54bWysU8GO2yAQvVfqPyDuie2smyZWnFVlJ72k&#10;baTdfgABHKNioMDGiar+ewcSW9n2UlX1AQ8w83gz82b1eO4kOnHrhFYlzqYpRlxRzYQ6lvjr83ay&#10;wMh5ohiRWvESX7jDj+u3b1a9KfhMt1oybhGAKFf0psSt96ZIEkdb3hE31YYruGy07YiHrT0mzJIe&#10;0DuZzNJ0nvTaMmM15c7BaX29xOuI3zSc+i9N47hHssTAzcfVxvUQ1mS9IsXREtMKeqNB/oFFR4SC&#10;R0eomniCXqz4A6oT1GqnGz+lukt00wjKYw6QTZb+ls1TSwyPuUBxnBnL5P4fLP182lskWInnGCnS&#10;QYt2QnG0DJXpjSvAoVJ7G3KjZ/Vkdpp+c0jpqiXqyCPD54uBsCxEJK9CwsYZwD/0nzQDH/LidSzT&#10;ubFdgIQCoHPsxmXsBj97ROFwvsjT2QyaRoe7hBRDoLHOf+S6Q8EosQTOEZicds4HIqQYXMI7Sm+F&#10;lLHZUqG+xMuHeUAmIDn3PUY6LQULXsHf2eOhkhadSNBN/GJ6cHPv1gkP6pWiK/FidCJFywnbKBaf&#10;80TIqw2UpArgkCCQvFlXlfxYpsvNYrPIJ/lsvpnkaV1PPmyrfDLfZu/f1Q91VdXZz8Azy4tWMMZV&#10;oDooNsv/ThG32blqbdTsWJzkNXqsIpAd/pF07HBo6lUeB80uezt0HkQanW8DFabgfg/2/divfwEA&#10;AP//AwBQSwMEFAAGAAgAAAAhAHoJYHrgAAAACwEAAA8AAABkcnMvZG93bnJldi54bWxMj0FLw0AQ&#10;he+C/2EZwYu0m9ZS05hNEUE8CNJWUbxts2M2mN0Nu9Mm/nunIOhtZt7jzffK9eg6ccSY2uAVzKYZ&#10;CPR1MK1vFLy+PExyEIm0N7oLHhV8Y4J1dX5W6sKEwW/xuKNGcIhPhVZgifpCylRbdDpNQ4+etc8Q&#10;nSZeYyNN1AOHu07Os2wpnW49f7C6x3uL9dfu4BQ8x6FNdL1YbJA+3h6f3u3mym2VurwY725BEI70&#10;Z4YTPqNDxUz7cPAmiU7BZLXkLsRCfsMDO1b5bA5i/3uRVSn/d6h+AAAA//8DAFBLAQItABQABgAI&#10;AAAAIQC2gziS/gAAAOEBAAATAAAAAAAAAAAAAAAAAAAAAABbQ29udGVudF9UeXBlc10ueG1sUEsB&#10;Ai0AFAAGAAgAAAAhADj9If/WAAAAlAEAAAsAAAAAAAAAAAAAAAAALwEAAF9yZWxzLy5yZWxzUEsB&#10;Ai0AFAAGAAgAAAAhAPEyXGIfAgAAPgQAAA4AAAAAAAAAAAAAAAAALgIAAGRycy9lMm9Eb2MueG1s&#10;UEsBAi0AFAAGAAgAAAAhAHoJYHrgAAAACwEAAA8AAAAAAAAAAAAAAAAAeQQAAGRycy9kb3ducmV2&#10;LnhtbFBLBQYAAAAABAAEAPMAAACGBQAAAAA=&#10;" strokeweight=".26mm">
              <v:stroke joinstyle="miter" endcap="square"/>
            </v:line>
          </w:pict>
        </mc:Fallback>
      </mc:AlternateContent>
    </w:r>
    <w:r>
      <w:rPr>
        <w:noProof/>
        <w:lang w:val="sr-Latn-RS" w:eastAsia="sr-Latn-RS"/>
      </w:rPr>
      <w:drawing>
        <wp:anchor distT="0" distB="0" distL="114300" distR="114300" simplePos="0" relativeHeight="251662336" behindDoc="1" locked="0" layoutInCell="1" allowOverlap="1" wp14:anchorId="394B0B2F" wp14:editId="0EF8CEA3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61312" behindDoc="1" locked="0" layoutInCell="1" allowOverlap="1" wp14:anchorId="7A1BFE68" wp14:editId="1EFBC8A8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4D85A9" wp14:editId="050D79D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13E6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66EA419C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утономна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окрајина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  <w:proofErr w:type="spellEnd"/>
                        </w:p>
                        <w:p w14:paraId="43E3DC75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178D45BB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proofErr w:type="spellStart"/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21B8C684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8A4768B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8647C00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71F5ED1B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jzv@i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02960E3D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D85A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5A4A13E6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66EA419C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утономна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окрајина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  <w:proofErr w:type="spellEnd"/>
                  </w:p>
                  <w:p w14:paraId="43E3DC75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178D45BB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proofErr w:type="spellStart"/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21B8C684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8A4768B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8647C00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71F5ED1B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proofErr w:type="spellStart"/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02960E3D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1AD3A6DB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EFBF" w14:textId="77777777" w:rsidR="00375E0D" w:rsidRDefault="00025D8E">
    <w:pPr>
      <w:pStyle w:val="Header"/>
      <w:rPr>
        <w:lang w:eastAsia="en-US"/>
      </w:rPr>
    </w:pPr>
    <w:r>
      <w:rPr>
        <w:noProof/>
        <w:lang w:val="sr-Latn-RS" w:eastAsia="sr-Latn-RS"/>
      </w:rPr>
      <w:drawing>
        <wp:anchor distT="0" distB="0" distL="114300" distR="114300" simplePos="0" relativeHeight="251655168" behindDoc="1" locked="0" layoutInCell="1" allowOverlap="1" wp14:anchorId="7106FD19" wp14:editId="34288E6F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2ED16F6" wp14:editId="2C969EA8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17198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yqIAIAAD4EAAAOAAAAZHJzL2Uyb0RvYy54bWysU8uO0zAU3SPxD5b3bR4TShs1HaGkZVOg&#10;0gwf4NpOY+HYxvY0rRD/zrXbBgobhMjC8ePc43PvPV4+nnqJjtw6oVWFs2mKEVdUM6EOFf78vJnM&#10;MXKeKEakVrzCZ+7w4+r1q+VgSp7rTkvGLQIS5crBVLjz3pRJ4mjHe+Km2nAFh622PfGwtIeEWTIA&#10;ey+TPE1nyaAtM1ZT7hzsNpdDvIr8bcup/9S2jnskKwzafBxtHPdhTFZLUh4sMZ2gVxnkH1T0RCi4&#10;dKRqiCfoxYo/qHpBrXa69VOq+0S3raA85gDZZOlv2Tx1xPCYCxTHmbFM7v/R0o/HnUWCVTjHSJEe&#10;WrQViqMsVGYwrgRArXY25EZP6slsNf3ikNJ1R9SBR4XPZwNhMSK5CwkLZ4B/P3zQDDDkxetYplNr&#10;+0AJBUCn2I3z2A1+8ojC5mxepHkOTaO3s4SUt0BjnX/PdY/CpMISNEdictw6D9IBeoOEe5TeCClj&#10;s6VCQ4UXD7PATMBy7muMdFoKFlAB7+xhX0uLjiT4Jn6hIMB6B+uFB/dK0Vd4PoJI2XHC1orF6zwR&#10;8jKHYKkCOSQIIq+zi0u+LdLFer6eF5Min60nRdo0k3ebupjMNtnbN81DU9dN9j3ozIqyE4xxFaTe&#10;HJsVf+eI69u5eG307Fic5J495gtib/8oOnY4NPVij71m550NpQnNBpNG8PVBhVfw6zqifj771Q8A&#10;AAD//wMAUEsDBBQABgAIAAAAIQB6CWB64AAAAAsBAAAPAAAAZHJzL2Rvd25yZXYueG1sTI9BS8NA&#10;EIXvgv9hGcGLtJvWUtOYTRFBPAjSVlG8bbNjNpjdDbvTJv57pyDobWbe4833yvXoOnHEmNrgFcym&#10;GQj0dTCtbxS8vjxMchCJtDe6Cx4VfGOCdXV+VurChMFv8bijRnCIT4VWYIn6QspUW3Q6TUOPnrXP&#10;EJ0mXmMjTdQDh7tOzrNsKZ1uPX+wusd7i/XX7uAUPMehTXS9WGyQPt4en97t5sptlbq8GO9uQRCO&#10;9GeGEz6jQ8VM+3DwJolOwWS15C7EQn7DAztW+WwOYv97kVUp/3eofgAAAP//AwBQSwECLQAUAAYA&#10;CAAAACEAtoM4kv4AAADhAQAAEwAAAAAAAAAAAAAAAAAAAAAAW0NvbnRlbnRfVHlwZXNdLnhtbFBL&#10;AQItABQABgAIAAAAIQA4/SH/1gAAAJQBAAALAAAAAAAAAAAAAAAAAC8BAABfcmVscy8ucmVsc1BL&#10;AQItABQABgAIAAAAIQCFP2yqIAIAAD4EAAAOAAAAAAAAAAAAAAAAAC4CAABkcnMvZTJvRG9jLnht&#10;bFBLAQItABQABgAIAAAAIQB6CWB64AAAAAsBAAAPAAAAAAAAAAAAAAAAAHoEAABkcnMvZG93bnJl&#10;di54bWxQSwUGAAAAAAQABADzAAAAhwUAAAAA&#10;" strokeweight=".26mm">
              <v:stroke joinstyle="miter" endcap="square"/>
            </v:line>
          </w:pict>
        </mc:Fallback>
      </mc:AlternateContent>
    </w:r>
    <w:r>
      <w:rPr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 wp14:anchorId="29514ADB" wp14:editId="2EB17366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6192" behindDoc="1" locked="0" layoutInCell="1" allowOverlap="1" wp14:anchorId="68A4E09A" wp14:editId="184957E7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0BDF83B" wp14:editId="22E8DBEF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CF457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59268FE9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утономна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окрајина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  <w:proofErr w:type="spellEnd"/>
                        </w:p>
                        <w:p w14:paraId="376BC379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3C36CD07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proofErr w:type="spellStart"/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1D6457BE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2D86D177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281E99F9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3905B3D5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jzv@i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2AD0CC12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DF8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6FACF457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59268FE9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утономна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окрајина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  <w:proofErr w:type="spellEnd"/>
                  </w:p>
                  <w:p w14:paraId="376BC379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3C36CD07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proofErr w:type="spellStart"/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1D6457BE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2D86D177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281E99F9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3905B3D5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proofErr w:type="spellStart"/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2AD0CC12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165045">
    <w:abstractNumId w:val="9"/>
  </w:num>
  <w:num w:numId="2" w16cid:durableId="1374386315">
    <w:abstractNumId w:val="14"/>
  </w:num>
  <w:num w:numId="3" w16cid:durableId="1610967233">
    <w:abstractNumId w:val="12"/>
  </w:num>
  <w:num w:numId="4" w16cid:durableId="675617218">
    <w:abstractNumId w:val="13"/>
  </w:num>
  <w:num w:numId="5" w16cid:durableId="1938713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212468">
    <w:abstractNumId w:val="1"/>
  </w:num>
  <w:num w:numId="7" w16cid:durableId="2124955720">
    <w:abstractNumId w:val="8"/>
  </w:num>
  <w:num w:numId="8" w16cid:durableId="1850025552">
    <w:abstractNumId w:val="7"/>
  </w:num>
  <w:num w:numId="9" w16cid:durableId="1811287838">
    <w:abstractNumId w:val="5"/>
  </w:num>
  <w:num w:numId="10" w16cid:durableId="938218643">
    <w:abstractNumId w:val="14"/>
  </w:num>
  <w:num w:numId="11" w16cid:durableId="310523769">
    <w:abstractNumId w:val="10"/>
  </w:num>
  <w:num w:numId="12" w16cid:durableId="1366717761">
    <w:abstractNumId w:val="4"/>
  </w:num>
  <w:num w:numId="13" w16cid:durableId="453643775">
    <w:abstractNumId w:val="3"/>
  </w:num>
  <w:num w:numId="14" w16cid:durableId="1137453605">
    <w:abstractNumId w:val="2"/>
  </w:num>
  <w:num w:numId="15" w16cid:durableId="751239867">
    <w:abstractNumId w:val="11"/>
  </w:num>
  <w:num w:numId="16" w16cid:durableId="1265529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4D"/>
    <w:rsid w:val="00010E77"/>
    <w:rsid w:val="00012B03"/>
    <w:rsid w:val="000179E6"/>
    <w:rsid w:val="000219B5"/>
    <w:rsid w:val="00025D8E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D1B49"/>
    <w:rsid w:val="000E4429"/>
    <w:rsid w:val="000E6731"/>
    <w:rsid w:val="000F092D"/>
    <w:rsid w:val="000F1B4E"/>
    <w:rsid w:val="000F6842"/>
    <w:rsid w:val="00101456"/>
    <w:rsid w:val="00107957"/>
    <w:rsid w:val="00112258"/>
    <w:rsid w:val="0011618C"/>
    <w:rsid w:val="001162A8"/>
    <w:rsid w:val="00124A7D"/>
    <w:rsid w:val="00142A57"/>
    <w:rsid w:val="00162742"/>
    <w:rsid w:val="001754DD"/>
    <w:rsid w:val="00192524"/>
    <w:rsid w:val="00203816"/>
    <w:rsid w:val="00232CA6"/>
    <w:rsid w:val="00235CEC"/>
    <w:rsid w:val="002A510F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66C8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3F7AD7"/>
    <w:rsid w:val="0042085A"/>
    <w:rsid w:val="00424AB0"/>
    <w:rsid w:val="004439A8"/>
    <w:rsid w:val="0045076E"/>
    <w:rsid w:val="004514E5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5F6392"/>
    <w:rsid w:val="006319B0"/>
    <w:rsid w:val="00632679"/>
    <w:rsid w:val="0063525B"/>
    <w:rsid w:val="006372FF"/>
    <w:rsid w:val="006460D1"/>
    <w:rsid w:val="00651087"/>
    <w:rsid w:val="00661DED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61F03"/>
    <w:rsid w:val="00865B8F"/>
    <w:rsid w:val="008718F5"/>
    <w:rsid w:val="00885A16"/>
    <w:rsid w:val="008A06CB"/>
    <w:rsid w:val="008A705A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F18F7"/>
    <w:rsid w:val="009F2F43"/>
    <w:rsid w:val="00A040BE"/>
    <w:rsid w:val="00A12ACD"/>
    <w:rsid w:val="00A13C92"/>
    <w:rsid w:val="00A16048"/>
    <w:rsid w:val="00A33457"/>
    <w:rsid w:val="00A35B02"/>
    <w:rsid w:val="00A40CB4"/>
    <w:rsid w:val="00A511FF"/>
    <w:rsid w:val="00A61584"/>
    <w:rsid w:val="00A64130"/>
    <w:rsid w:val="00A80176"/>
    <w:rsid w:val="00A926DC"/>
    <w:rsid w:val="00A930F6"/>
    <w:rsid w:val="00A93E94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7398E"/>
    <w:rsid w:val="00C81DCD"/>
    <w:rsid w:val="00CA69C8"/>
    <w:rsid w:val="00CD28CD"/>
    <w:rsid w:val="00CD2AAC"/>
    <w:rsid w:val="00CD5EF3"/>
    <w:rsid w:val="00D11D71"/>
    <w:rsid w:val="00D26D4A"/>
    <w:rsid w:val="00D33756"/>
    <w:rsid w:val="00D357B9"/>
    <w:rsid w:val="00D46802"/>
    <w:rsid w:val="00D85C41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41FFB"/>
    <w:rsid w:val="00E43D16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CB3E1AD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1661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Marijana Đurić</cp:lastModifiedBy>
  <cp:revision>2</cp:revision>
  <cp:lastPrinted>2022-11-24T10:25:00Z</cp:lastPrinted>
  <dcterms:created xsi:type="dcterms:W3CDTF">2024-12-10T10:14:00Z</dcterms:created>
  <dcterms:modified xsi:type="dcterms:W3CDTF">2024-12-10T10:14:00Z</dcterms:modified>
</cp:coreProperties>
</file>