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C5182BB" w14:textId="3D873D51"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3C053A" w:rsidRPr="003C053A">
        <w:rPr>
          <w:rFonts w:ascii="Times New Roman" w:hAnsi="Times New Roman"/>
          <w:b/>
          <w:sz w:val="22"/>
          <w:szCs w:val="22"/>
          <w:lang w:val="en-GB"/>
        </w:rPr>
        <w:t>Supply of equipment for sampling, laboratory analysis and consumables for detecting the microplastics in water</w:t>
      </w:r>
      <w:r w:rsidR="005B2FAD">
        <w:rPr>
          <w:rFonts w:ascii="Times New Roman" w:hAnsi="Times New Roman"/>
          <w:b/>
          <w:sz w:val="22"/>
          <w:szCs w:val="22"/>
          <w:lang w:val="en-GB"/>
        </w:rPr>
        <w:t xml:space="preserve"> for the project MICROPLASTICS</w:t>
      </w:r>
      <w:bookmarkStart w:id="1" w:name="_GoBack"/>
      <w:bookmarkEnd w:id="1"/>
      <w:r w:rsidRPr="002B0798">
        <w:rPr>
          <w:rFonts w:ascii="Times New Roman" w:hAnsi="Times New Roman"/>
          <w:b/>
          <w:sz w:val="22"/>
          <w:szCs w:val="22"/>
          <w:lang w:val="en-GB"/>
        </w:rPr>
        <w:tab/>
      </w:r>
      <w:r w:rsidRPr="00666E66">
        <w:rPr>
          <w:rFonts w:ascii="Times New Roman" w:hAnsi="Times New Roman"/>
          <w:b/>
          <w:sz w:val="22"/>
          <w:lang w:val="en-GB"/>
        </w:rPr>
        <w:t>p 1 /</w:t>
      </w:r>
      <w:r w:rsidR="00666E66" w:rsidRPr="00666E66">
        <w:rPr>
          <w:rFonts w:ascii="Times New Roman" w:hAnsi="Times New Roman"/>
          <w:b/>
          <w:sz w:val="22"/>
          <w:lang w:val="en-GB"/>
        </w:rPr>
        <w:t>8</w:t>
      </w:r>
    </w:p>
    <w:p w14:paraId="3557606F" w14:textId="2FEBF2C8" w:rsidR="00EB4039" w:rsidRDefault="000F3878" w:rsidP="003C053A">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0E3E22" w:rsidRPr="000E3E22">
        <w:rPr>
          <w:rFonts w:ascii="Times New Roman" w:hAnsi="Times New Roman"/>
          <w:b/>
          <w:sz w:val="22"/>
          <w:lang w:val="en-GB"/>
        </w:rPr>
        <w:t>01-94/8/HU-SRB supply</w:t>
      </w:r>
    </w:p>
    <w:p w14:paraId="62EE69EB" w14:textId="77777777" w:rsidR="003C053A" w:rsidRPr="003C053A" w:rsidRDefault="003C053A" w:rsidP="003C053A">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A16C325" w14:textId="0DD94B6B" w:rsidR="00EC2A8B" w:rsidRDefault="005C4176" w:rsidP="00954CA0">
      <w:pPr>
        <w:jc w:val="both"/>
        <w:rPr>
          <w:lang w:val="en-GB"/>
        </w:rPr>
      </w:pPr>
      <w:r>
        <w:rPr>
          <w:rFonts w:ascii="Times New Roman" w:hAnsi="Times New Roman"/>
          <w:sz w:val="22"/>
          <w:szCs w:val="22"/>
          <w:lang w:val="en-GB"/>
        </w:rPr>
        <w:br w:type="page"/>
      </w:r>
    </w:p>
    <w:p w14:paraId="31BFF1A8" w14:textId="3E6654CB" w:rsidR="00EC2A8B" w:rsidRDefault="00EC2A8B" w:rsidP="0084014E">
      <w:pPr>
        <w:spacing w:before="0"/>
        <w:ind w:left="567" w:hanging="567"/>
        <w:rPr>
          <w:lang w:val="en-GB"/>
        </w:rPr>
      </w:pPr>
    </w:p>
    <w:p w14:paraId="76CFB7C0" w14:textId="5663DB2B" w:rsidR="00EC2A8B" w:rsidRDefault="00EC2A8B" w:rsidP="00EC2A8B">
      <w:pPr>
        <w:spacing w:after="360"/>
        <w:ind w:left="288"/>
        <w:contextualSpacing/>
        <w:outlineLvl w:val="0"/>
        <w:rPr>
          <w:rStyle w:val="Emphasis"/>
          <w:rFonts w:ascii="Times New Roman" w:hAnsi="Times New Roman"/>
          <w:b/>
          <w:i w:val="0"/>
          <w:color w:val="FF0000"/>
          <w:sz w:val="22"/>
          <w:szCs w:val="22"/>
          <w:lang w:val="en-GB"/>
        </w:rPr>
      </w:pPr>
      <w:r w:rsidRPr="00EC2A8B">
        <w:rPr>
          <w:rStyle w:val="Emphasis"/>
          <w:rFonts w:ascii="Times New Roman" w:hAnsi="Times New Roman"/>
          <w:b/>
          <w:i w:val="0"/>
          <w:color w:val="FF0000"/>
          <w:sz w:val="22"/>
          <w:szCs w:val="22"/>
          <w:lang w:val="en-GB"/>
        </w:rPr>
        <w:t>LOT no. 3- Sampling equipment and consumables</w:t>
      </w:r>
    </w:p>
    <w:p w14:paraId="4FDBDE95" w14:textId="77777777" w:rsidR="00EC2A8B" w:rsidRPr="00EC2A8B" w:rsidRDefault="00EC2A8B" w:rsidP="00EC2A8B">
      <w:pPr>
        <w:spacing w:after="360"/>
        <w:ind w:left="288"/>
        <w:contextualSpacing/>
        <w:outlineLvl w:val="0"/>
        <w:rPr>
          <w:rStyle w:val="Emphasis"/>
          <w:rFonts w:ascii="Times New Roman" w:hAnsi="Times New Roman"/>
          <w:b/>
          <w:color w:val="FF0000"/>
          <w:sz w:val="22"/>
          <w:szCs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4324"/>
        <w:gridCol w:w="2852"/>
        <w:gridCol w:w="2860"/>
        <w:gridCol w:w="2842"/>
      </w:tblGrid>
      <w:tr w:rsidR="00EC2A8B" w:rsidRPr="00AB763C" w14:paraId="49602B82" w14:textId="77777777" w:rsidTr="00681374">
        <w:tc>
          <w:tcPr>
            <w:tcW w:w="1341" w:type="dxa"/>
            <w:shd w:val="clear" w:color="auto" w:fill="F2F2F2"/>
          </w:tcPr>
          <w:p w14:paraId="5E9F8D6F"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1.</w:t>
            </w:r>
          </w:p>
          <w:p w14:paraId="2A01C6C6"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Item number</w:t>
            </w:r>
          </w:p>
        </w:tc>
        <w:tc>
          <w:tcPr>
            <w:tcW w:w="4324" w:type="dxa"/>
            <w:shd w:val="clear" w:color="auto" w:fill="F2F2F2"/>
          </w:tcPr>
          <w:p w14:paraId="21335F8A"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2.</w:t>
            </w:r>
          </w:p>
          <w:p w14:paraId="4AE50128"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Specifications required</w:t>
            </w:r>
          </w:p>
        </w:tc>
        <w:tc>
          <w:tcPr>
            <w:tcW w:w="2852" w:type="dxa"/>
            <w:shd w:val="clear" w:color="auto" w:fill="F2F2F2"/>
          </w:tcPr>
          <w:p w14:paraId="4E6A3512"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3.</w:t>
            </w:r>
          </w:p>
          <w:p w14:paraId="5B82CFB3"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Specifications offered</w:t>
            </w:r>
          </w:p>
        </w:tc>
        <w:tc>
          <w:tcPr>
            <w:tcW w:w="2860" w:type="dxa"/>
            <w:shd w:val="clear" w:color="auto" w:fill="F2F2F2"/>
          </w:tcPr>
          <w:p w14:paraId="4466EFE7"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 xml:space="preserve">4. </w:t>
            </w:r>
          </w:p>
          <w:p w14:paraId="3C0E3DA5"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 xml:space="preserve">Notes, remarks, </w:t>
            </w:r>
          </w:p>
          <w:p w14:paraId="095FBCC9"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ref to documentation</w:t>
            </w:r>
          </w:p>
        </w:tc>
        <w:tc>
          <w:tcPr>
            <w:tcW w:w="2842" w:type="dxa"/>
            <w:shd w:val="clear" w:color="auto" w:fill="F2F2F2"/>
          </w:tcPr>
          <w:p w14:paraId="38DA1654"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5.</w:t>
            </w:r>
          </w:p>
          <w:p w14:paraId="21976DE8" w14:textId="77777777" w:rsidR="00EC2A8B" w:rsidRPr="00AB763C" w:rsidRDefault="00EC2A8B" w:rsidP="00681374">
            <w:pPr>
              <w:jc w:val="center"/>
              <w:rPr>
                <w:rFonts w:ascii="Times New Roman" w:hAnsi="Times New Roman"/>
                <w:b/>
                <w:sz w:val="22"/>
                <w:szCs w:val="22"/>
              </w:rPr>
            </w:pPr>
            <w:r w:rsidRPr="00AB763C">
              <w:rPr>
                <w:rFonts w:ascii="Times New Roman" w:hAnsi="Times New Roman"/>
                <w:b/>
                <w:sz w:val="22"/>
                <w:szCs w:val="22"/>
              </w:rPr>
              <w:t>Evaluation committee’s notes</w:t>
            </w:r>
          </w:p>
        </w:tc>
      </w:tr>
      <w:tr w:rsidR="00EC2A8B" w:rsidRPr="00AB763C" w14:paraId="0818E719" w14:textId="77777777" w:rsidTr="00681374">
        <w:tc>
          <w:tcPr>
            <w:tcW w:w="1341" w:type="dxa"/>
            <w:shd w:val="clear" w:color="auto" w:fill="auto"/>
            <w:vAlign w:val="center"/>
          </w:tcPr>
          <w:p w14:paraId="0971E5FC" w14:textId="77777777" w:rsidR="00EC2A8B" w:rsidRPr="00AB763C" w:rsidRDefault="00EC2A8B" w:rsidP="00681374">
            <w:pPr>
              <w:spacing w:before="0"/>
              <w:jc w:val="center"/>
              <w:rPr>
                <w:rFonts w:ascii="Times New Roman" w:hAnsi="Times New Roman"/>
                <w:b/>
                <w:lang w:val="en-GB"/>
              </w:rPr>
            </w:pPr>
            <w:r w:rsidRPr="00AB763C">
              <w:rPr>
                <w:rFonts w:ascii="Times New Roman" w:hAnsi="Times New Roman"/>
                <w:b/>
                <w:lang w:val="en-GB"/>
              </w:rPr>
              <w:t>1</w:t>
            </w:r>
          </w:p>
        </w:tc>
        <w:tc>
          <w:tcPr>
            <w:tcW w:w="4324" w:type="dxa"/>
            <w:shd w:val="clear" w:color="auto" w:fill="auto"/>
          </w:tcPr>
          <w:p w14:paraId="4457E429" w14:textId="3AF8C877" w:rsidR="00EC2A8B" w:rsidRPr="00EC2A8B" w:rsidRDefault="00EC2A8B" w:rsidP="00EC2A8B">
            <w:pPr>
              <w:spacing w:before="0"/>
              <w:rPr>
                <w:rFonts w:ascii="Times New Roman" w:hAnsi="Times New Roman"/>
                <w:b/>
                <w:lang w:val="en-GB"/>
              </w:rPr>
            </w:pPr>
            <w:r w:rsidRPr="00D751E6">
              <w:rPr>
                <w:rFonts w:ascii="Times New Roman" w:hAnsi="Times New Roman"/>
                <w:b/>
                <w:lang w:val="en-GB"/>
              </w:rPr>
              <w:t>Manta</w:t>
            </w:r>
            <w:r w:rsidRPr="00EC2A8B">
              <w:rPr>
                <w:rFonts w:ascii="Times New Roman" w:hAnsi="Times New Roman"/>
                <w:b/>
                <w:lang w:val="en-GB"/>
              </w:rPr>
              <w:t xml:space="preserve"> trawl net with digital flow meter with the following specification- 2 pcs</w:t>
            </w:r>
          </w:p>
          <w:p w14:paraId="5C80E5EC" w14:textId="77777777" w:rsidR="00EC2A8B" w:rsidRPr="00EC2A8B" w:rsidRDefault="00EC2A8B" w:rsidP="00EC2A8B">
            <w:pPr>
              <w:pStyle w:val="Default"/>
              <w:rPr>
                <w:rFonts w:ascii="Times New Roman" w:hAnsi="Times New Roman" w:cs="Times New Roman"/>
              </w:rPr>
            </w:pPr>
          </w:p>
          <w:tbl>
            <w:tblPr>
              <w:tblW w:w="0" w:type="auto"/>
              <w:tblBorders>
                <w:top w:val="nil"/>
                <w:left w:val="nil"/>
                <w:bottom w:val="nil"/>
                <w:right w:val="nil"/>
              </w:tblBorders>
              <w:tblLook w:val="0000" w:firstRow="0" w:lastRow="0" w:firstColumn="0" w:lastColumn="0" w:noHBand="0" w:noVBand="0"/>
            </w:tblPr>
            <w:tblGrid>
              <w:gridCol w:w="4108"/>
            </w:tblGrid>
            <w:tr w:rsidR="00EC2A8B" w:rsidRPr="00EC2A8B" w14:paraId="4B6D516F" w14:textId="77777777">
              <w:trPr>
                <w:trHeight w:val="2902"/>
              </w:trPr>
              <w:tc>
                <w:tcPr>
                  <w:tcW w:w="0" w:type="auto"/>
                </w:tcPr>
                <w:p w14:paraId="5801784F" w14:textId="70DEF173" w:rsidR="00EC2A8B" w:rsidRPr="00EC2A8B" w:rsidRDefault="00EC2A8B" w:rsidP="00EC2A8B">
                  <w:pPr>
                    <w:pStyle w:val="Default"/>
                    <w:rPr>
                      <w:rFonts w:ascii="Times New Roman" w:hAnsi="Times New Roman" w:cs="Times New Roman"/>
                      <w:b/>
                      <w:sz w:val="20"/>
                      <w:szCs w:val="20"/>
                    </w:rPr>
                  </w:pPr>
                  <w:r w:rsidRPr="006E1209">
                    <w:rPr>
                      <w:rFonts w:ascii="Times New Roman" w:hAnsi="Times New Roman" w:cs="Times New Roman"/>
                      <w:b/>
                      <w:sz w:val="20"/>
                      <w:szCs w:val="20"/>
                    </w:rPr>
                    <w:t>Manta net</w:t>
                  </w:r>
                  <w:r w:rsidRPr="00EC2A8B">
                    <w:rPr>
                      <w:rFonts w:ascii="Times New Roman" w:hAnsi="Times New Roman" w:cs="Times New Roman"/>
                      <w:b/>
                      <w:sz w:val="20"/>
                      <w:szCs w:val="20"/>
                    </w:rPr>
                    <w:t xml:space="preserve"> </w:t>
                  </w:r>
                </w:p>
                <w:p w14:paraId="4B7145EA"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Aperture size: 60 x 25 cm </w:t>
                  </w:r>
                </w:p>
                <w:p w14:paraId="53940C55"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Front, width x height: 60 x 50 cm </w:t>
                  </w:r>
                </w:p>
                <w:p w14:paraId="71A9E90D"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Manufactured from sea water resistant aluminium Almg3 5754 H111 </w:t>
                  </w:r>
                </w:p>
                <w:p w14:paraId="1E5E7F33" w14:textId="622B7FFB"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Mesh size 300 μm; </w:t>
                  </w:r>
                </w:p>
                <w:p w14:paraId="2A429B86"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Net length: 350 cm </w:t>
                  </w:r>
                </w:p>
                <w:p w14:paraId="58552EE8"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Overall length, incl. bridle: 600 cm approx. </w:t>
                  </w:r>
                </w:p>
                <w:p w14:paraId="56F56235"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Buoyancy to sample on the water surface </w:t>
                  </w:r>
                </w:p>
                <w:p w14:paraId="1EC5629F"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More options to adjust the height and buoyancy angle </w:t>
                  </w:r>
                </w:p>
                <w:p w14:paraId="15653FA9" w14:textId="2AC56C3B"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Incl. sample cylinder </w:t>
                  </w:r>
                  <w:r w:rsidR="00E67193">
                    <w:rPr>
                      <w:rFonts w:ascii="Times New Roman" w:hAnsi="Times New Roman" w:cs="Times New Roman"/>
                      <w:sz w:val="20"/>
                      <w:szCs w:val="20"/>
                    </w:rPr>
                    <w:t xml:space="preserve">with a small buoyancy </w:t>
                  </w:r>
                  <w:r w:rsidRPr="00EC2A8B">
                    <w:rPr>
                      <w:rFonts w:ascii="Times New Roman" w:hAnsi="Times New Roman" w:cs="Times New Roman"/>
                      <w:sz w:val="20"/>
                      <w:szCs w:val="20"/>
                    </w:rPr>
                    <w:t xml:space="preserve"> </w:t>
                  </w:r>
                </w:p>
                <w:p w14:paraId="2CF49E61" w14:textId="77777777" w:rsidR="00EC2A8B" w:rsidRPr="00EC2A8B" w:rsidRDefault="00EC2A8B" w:rsidP="00EC2A8B">
                  <w:pPr>
                    <w:pStyle w:val="Default"/>
                    <w:rPr>
                      <w:rFonts w:ascii="Times New Roman" w:hAnsi="Times New Roman" w:cs="Times New Roman"/>
                      <w:sz w:val="20"/>
                      <w:szCs w:val="20"/>
                    </w:rPr>
                  </w:pPr>
                </w:p>
                <w:p w14:paraId="3F6CBC1D" w14:textId="77777777" w:rsidR="00EC2A8B" w:rsidRPr="00EC2A8B" w:rsidRDefault="00EC2A8B" w:rsidP="00EC2A8B">
                  <w:pPr>
                    <w:pStyle w:val="Default"/>
                    <w:rPr>
                      <w:rFonts w:ascii="Times New Roman" w:hAnsi="Times New Roman" w:cs="Times New Roman"/>
                      <w:b/>
                      <w:sz w:val="20"/>
                      <w:szCs w:val="20"/>
                    </w:rPr>
                  </w:pPr>
                  <w:r w:rsidRPr="00EC2A8B">
                    <w:rPr>
                      <w:rFonts w:ascii="Times New Roman" w:hAnsi="Times New Roman" w:cs="Times New Roman"/>
                      <w:b/>
                      <w:sz w:val="20"/>
                      <w:szCs w:val="20"/>
                    </w:rPr>
                    <w:t xml:space="preserve">Digital flow meter </w:t>
                  </w:r>
                </w:p>
                <w:p w14:paraId="49798C50"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Exclusive back-run stop </w:t>
                  </w:r>
                </w:p>
                <w:p w14:paraId="5708A27E"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Counter: 5 digits </w:t>
                  </w:r>
                </w:p>
                <w:p w14:paraId="014E95EB"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Diameter of propeller and counter body: Ø70/32 mm </w:t>
                  </w:r>
                </w:p>
                <w:p w14:paraId="3ED9F931"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Length: 190 mm </w:t>
                  </w:r>
                </w:p>
                <w:p w14:paraId="7B311BF0" w14:textId="742E6701"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Recommended for horizontal operation </w:t>
                  </w:r>
                </w:p>
                <w:p w14:paraId="2609C891"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Bracket for flow meter </w:t>
                  </w:r>
                </w:p>
                <w:p w14:paraId="6060183F"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xml:space="preserve">• AISI 316 stainless steel </w:t>
                  </w:r>
                </w:p>
                <w:p w14:paraId="618F2438" w14:textId="0F873B72"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 Support for flow me</w:t>
                  </w:r>
                  <w:r w:rsidR="00E67193">
                    <w:rPr>
                      <w:rFonts w:ascii="Times New Roman" w:hAnsi="Times New Roman" w:cs="Times New Roman"/>
                      <w:sz w:val="20"/>
                      <w:szCs w:val="20"/>
                    </w:rPr>
                    <w:t>ter</w:t>
                  </w:r>
                </w:p>
              </w:tc>
            </w:tr>
          </w:tbl>
          <w:p w14:paraId="5D4E7DA3" w14:textId="77777777" w:rsidR="00EC2A8B" w:rsidRPr="00EC2A8B" w:rsidRDefault="00EC2A8B" w:rsidP="00EC2A8B">
            <w:pPr>
              <w:spacing w:before="0"/>
              <w:rPr>
                <w:rFonts w:ascii="Times New Roman" w:hAnsi="Times New Roman"/>
                <w:b/>
                <w:lang w:val="en-GB"/>
              </w:rPr>
            </w:pPr>
          </w:p>
          <w:p w14:paraId="7AD8E2C4" w14:textId="77777777" w:rsidR="00EC2A8B" w:rsidRPr="00EC2A8B" w:rsidRDefault="00EC2A8B" w:rsidP="00681374">
            <w:pPr>
              <w:spacing w:before="0"/>
              <w:jc w:val="both"/>
              <w:rPr>
                <w:rFonts w:ascii="Times New Roman" w:hAnsi="Times New Roman"/>
                <w:u w:val="single"/>
                <w:lang w:val="en-GB"/>
              </w:rPr>
            </w:pPr>
            <w:r w:rsidRPr="006E1209">
              <w:rPr>
                <w:rFonts w:ascii="Times New Roman" w:hAnsi="Times New Roman"/>
                <w:u w:val="single"/>
                <w:lang w:val="en-GB"/>
              </w:rPr>
              <w:t xml:space="preserve">It is required to submit for the purpose of verifying technical specification </w:t>
            </w:r>
            <w:r w:rsidRPr="006E1209">
              <w:rPr>
                <w:rFonts w:ascii="Times New Roman" w:hAnsi="Times New Roman"/>
                <w:b/>
                <w:u w:val="single"/>
                <w:lang w:val="en-GB"/>
              </w:rPr>
              <w:t>a catalog/brochure,</w:t>
            </w:r>
            <w:r w:rsidRPr="006E1209">
              <w:rPr>
                <w:rFonts w:ascii="Times New Roman" w:hAnsi="Times New Roman"/>
                <w:u w:val="single"/>
                <w:lang w:val="en-GB"/>
              </w:rPr>
              <w:t xml:space="preserv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tc>
        <w:tc>
          <w:tcPr>
            <w:tcW w:w="2852" w:type="dxa"/>
            <w:shd w:val="clear" w:color="auto" w:fill="auto"/>
          </w:tcPr>
          <w:p w14:paraId="6D806C4A" w14:textId="77777777" w:rsidR="00EC2A8B" w:rsidRPr="00AB763C" w:rsidRDefault="00EC2A8B" w:rsidP="00681374">
            <w:pPr>
              <w:spacing w:before="0"/>
              <w:rPr>
                <w:rFonts w:ascii="Times New Roman" w:hAnsi="Times New Roman"/>
                <w:lang w:val="en-GB"/>
              </w:rPr>
            </w:pPr>
          </w:p>
        </w:tc>
        <w:tc>
          <w:tcPr>
            <w:tcW w:w="2860" w:type="dxa"/>
            <w:shd w:val="clear" w:color="auto" w:fill="auto"/>
          </w:tcPr>
          <w:p w14:paraId="72C75315" w14:textId="77777777" w:rsidR="00EC2A8B" w:rsidRPr="00AB763C" w:rsidRDefault="00EC2A8B" w:rsidP="00681374">
            <w:pPr>
              <w:spacing w:before="0"/>
              <w:rPr>
                <w:rFonts w:ascii="Times New Roman" w:hAnsi="Times New Roman"/>
                <w:lang w:val="en-GB"/>
              </w:rPr>
            </w:pPr>
          </w:p>
        </w:tc>
        <w:tc>
          <w:tcPr>
            <w:tcW w:w="2842" w:type="dxa"/>
            <w:shd w:val="clear" w:color="auto" w:fill="auto"/>
          </w:tcPr>
          <w:p w14:paraId="63CB44BD" w14:textId="77777777" w:rsidR="00EC2A8B" w:rsidRPr="00AB763C" w:rsidRDefault="00EC2A8B" w:rsidP="00681374">
            <w:pPr>
              <w:spacing w:before="0"/>
              <w:rPr>
                <w:rFonts w:ascii="Times New Roman" w:hAnsi="Times New Roman"/>
                <w:lang w:val="en-GB"/>
              </w:rPr>
            </w:pPr>
          </w:p>
        </w:tc>
      </w:tr>
      <w:tr w:rsidR="00EC2A8B" w:rsidRPr="00AB763C" w14:paraId="1714530B" w14:textId="77777777" w:rsidTr="00681374">
        <w:tc>
          <w:tcPr>
            <w:tcW w:w="1341" w:type="dxa"/>
            <w:shd w:val="clear" w:color="auto" w:fill="auto"/>
            <w:vAlign w:val="center"/>
          </w:tcPr>
          <w:p w14:paraId="4F751EFE" w14:textId="01C29A7A" w:rsidR="00EC2A8B" w:rsidRPr="00AB763C" w:rsidRDefault="00EC2A8B" w:rsidP="00681374">
            <w:pPr>
              <w:spacing w:before="0"/>
              <w:jc w:val="center"/>
              <w:rPr>
                <w:rFonts w:ascii="Times New Roman" w:hAnsi="Times New Roman"/>
                <w:b/>
                <w:lang w:val="en-GB"/>
              </w:rPr>
            </w:pPr>
            <w:r>
              <w:rPr>
                <w:rFonts w:ascii="Times New Roman" w:hAnsi="Times New Roman"/>
                <w:b/>
                <w:lang w:val="en-GB"/>
              </w:rPr>
              <w:t>2</w:t>
            </w:r>
          </w:p>
        </w:tc>
        <w:tc>
          <w:tcPr>
            <w:tcW w:w="4324" w:type="dxa"/>
            <w:shd w:val="clear" w:color="auto" w:fill="auto"/>
          </w:tcPr>
          <w:p w14:paraId="7462ABA6" w14:textId="104B4077" w:rsidR="00EC2A8B" w:rsidRDefault="00EC2A8B" w:rsidP="00EC2A8B">
            <w:pPr>
              <w:spacing w:before="0"/>
              <w:rPr>
                <w:rFonts w:ascii="Times New Roman" w:hAnsi="Times New Roman"/>
                <w:b/>
                <w:lang w:val="en-GB"/>
              </w:rPr>
            </w:pPr>
            <w:r w:rsidRPr="00EC2A8B">
              <w:rPr>
                <w:rFonts w:ascii="Times New Roman" w:hAnsi="Times New Roman"/>
                <w:b/>
                <w:lang w:val="en-GB"/>
              </w:rPr>
              <w:t xml:space="preserve">Stainless steel sieves </w:t>
            </w:r>
            <w:r>
              <w:rPr>
                <w:rFonts w:ascii="Times New Roman" w:hAnsi="Times New Roman"/>
                <w:b/>
                <w:lang w:val="en-GB"/>
              </w:rPr>
              <w:t>with the following specification – 6 pcs total</w:t>
            </w:r>
          </w:p>
          <w:p w14:paraId="28DEA932" w14:textId="2B3B3401" w:rsidR="00EC2A8B" w:rsidRPr="00EC2A8B" w:rsidRDefault="00EC2A8B" w:rsidP="00EC2A8B">
            <w:pPr>
              <w:pStyle w:val="Default"/>
              <w:rPr>
                <w:rFonts w:ascii="Times New Roman" w:hAnsi="Times New Roman" w:cs="Times New Roman"/>
                <w:b/>
                <w:sz w:val="20"/>
                <w:szCs w:val="20"/>
              </w:rPr>
            </w:pPr>
            <w:r w:rsidRPr="00EC2A8B">
              <w:rPr>
                <w:rFonts w:ascii="Times New Roman" w:hAnsi="Times New Roman" w:cs="Times New Roman"/>
                <w:b/>
                <w:sz w:val="20"/>
                <w:szCs w:val="20"/>
              </w:rPr>
              <w:t>2 pcs:</w:t>
            </w:r>
          </w:p>
          <w:tbl>
            <w:tblPr>
              <w:tblW w:w="0" w:type="auto"/>
              <w:tblBorders>
                <w:top w:val="nil"/>
                <w:left w:val="nil"/>
                <w:bottom w:val="nil"/>
                <w:right w:val="nil"/>
              </w:tblBorders>
              <w:tblLook w:val="0000" w:firstRow="0" w:lastRow="0" w:firstColumn="0" w:lastColumn="0" w:noHBand="0" w:noVBand="0"/>
            </w:tblPr>
            <w:tblGrid>
              <w:gridCol w:w="4108"/>
            </w:tblGrid>
            <w:tr w:rsidR="00EC2A8B" w:rsidRPr="00EC2A8B" w14:paraId="29B2D4E9" w14:textId="77777777">
              <w:trPr>
                <w:trHeight w:val="379"/>
              </w:trPr>
              <w:tc>
                <w:tcPr>
                  <w:tcW w:w="0" w:type="auto"/>
                </w:tcPr>
                <w:p w14:paraId="010DB969" w14:textId="77777777" w:rsidR="00EC2A8B" w:rsidRPr="00EC2A8B" w:rsidRDefault="00EC2A8B" w:rsidP="00EC2A8B">
                  <w:pPr>
                    <w:pStyle w:val="Default"/>
                    <w:jc w:val="both"/>
                    <w:rPr>
                      <w:rFonts w:ascii="Times New Roman" w:hAnsi="Times New Roman" w:cs="Times New Roman"/>
                      <w:sz w:val="20"/>
                      <w:szCs w:val="20"/>
                    </w:rPr>
                  </w:pPr>
                  <w:r w:rsidRPr="00EC2A8B">
                    <w:rPr>
                      <w:rFonts w:ascii="Times New Roman" w:hAnsi="Times New Roman" w:cs="Times New Roman"/>
                      <w:sz w:val="20"/>
                      <w:szCs w:val="20"/>
                    </w:rPr>
                    <w:t xml:space="preserve"> Frame and mesh wire made of stainless steel with compliance certificate max. 400 mm dia., useful height max. 65 mm </w:t>
                  </w:r>
                </w:p>
                <w:p w14:paraId="17D2CD46" w14:textId="77777777" w:rsidR="00EC2A8B" w:rsidRDefault="00EC2A8B" w:rsidP="00EC2A8B">
                  <w:pPr>
                    <w:pStyle w:val="Default"/>
                    <w:jc w:val="both"/>
                    <w:rPr>
                      <w:rFonts w:ascii="Times New Roman" w:hAnsi="Times New Roman" w:cs="Times New Roman"/>
                      <w:sz w:val="20"/>
                      <w:szCs w:val="20"/>
                    </w:rPr>
                  </w:pPr>
                  <w:r w:rsidRPr="00EC2A8B">
                    <w:rPr>
                      <w:rFonts w:ascii="Times New Roman" w:hAnsi="Times New Roman" w:cs="Times New Roman"/>
                      <w:sz w:val="20"/>
                      <w:szCs w:val="20"/>
                    </w:rPr>
                    <w:t xml:space="preserve">Mesh width 5.6 mm mesh </w:t>
                  </w:r>
                </w:p>
                <w:p w14:paraId="2BF70232" w14:textId="77777777" w:rsidR="00EC2A8B" w:rsidRPr="00EC2A8B" w:rsidRDefault="00EC2A8B" w:rsidP="00EC2A8B">
                  <w:pPr>
                    <w:pStyle w:val="Default"/>
                    <w:rPr>
                      <w:rFonts w:ascii="Times New Roman" w:hAnsi="Times New Roman" w:cs="Times New Roman"/>
                      <w:b/>
                      <w:sz w:val="20"/>
                      <w:szCs w:val="20"/>
                    </w:rPr>
                  </w:pPr>
                </w:p>
                <w:p w14:paraId="7406501D" w14:textId="77777777" w:rsidR="00EC2A8B" w:rsidRPr="00EC2A8B" w:rsidRDefault="00EC2A8B" w:rsidP="00EC2A8B">
                  <w:pPr>
                    <w:pStyle w:val="Default"/>
                    <w:rPr>
                      <w:rFonts w:ascii="Times New Roman" w:hAnsi="Times New Roman" w:cs="Times New Roman"/>
                      <w:b/>
                      <w:sz w:val="20"/>
                      <w:szCs w:val="20"/>
                    </w:rPr>
                  </w:pPr>
                  <w:r w:rsidRPr="00EC2A8B">
                    <w:rPr>
                      <w:rFonts w:ascii="Times New Roman" w:hAnsi="Times New Roman" w:cs="Times New Roman"/>
                      <w:b/>
                      <w:sz w:val="20"/>
                      <w:szCs w:val="20"/>
                    </w:rPr>
                    <w:t>2 pcs:</w:t>
                  </w:r>
                </w:p>
                <w:p w14:paraId="791C02AC" w14:textId="57DD13DD" w:rsidR="00EC2A8B" w:rsidRPr="00EC2A8B" w:rsidRDefault="00EC2A8B" w:rsidP="00EC2A8B">
                  <w:pPr>
                    <w:pStyle w:val="Default"/>
                    <w:jc w:val="both"/>
                    <w:rPr>
                      <w:rFonts w:ascii="Times New Roman" w:hAnsi="Times New Roman" w:cs="Times New Roman"/>
                      <w:sz w:val="20"/>
                      <w:szCs w:val="20"/>
                    </w:rPr>
                  </w:pPr>
                  <w:r w:rsidRPr="00EC2A8B">
                    <w:rPr>
                      <w:rFonts w:ascii="Times New Roman" w:hAnsi="Times New Roman" w:cs="Times New Roman"/>
                      <w:sz w:val="20"/>
                      <w:szCs w:val="20"/>
                    </w:rPr>
                    <w:t>Frame and mesh wire made of stainless steel with compliance certificate max. 400 mm dia</w:t>
                  </w:r>
                  <w:r>
                    <w:rPr>
                      <w:rFonts w:ascii="Times New Roman" w:hAnsi="Times New Roman" w:cs="Times New Roman"/>
                      <w:sz w:val="20"/>
                      <w:szCs w:val="20"/>
                    </w:rPr>
                    <w:t xml:space="preserve">., </w:t>
                  </w:r>
                  <w:r w:rsidRPr="00EC2A8B">
                    <w:rPr>
                      <w:rFonts w:ascii="Times New Roman" w:hAnsi="Times New Roman" w:cs="Times New Roman"/>
                      <w:sz w:val="20"/>
                      <w:szCs w:val="20"/>
                    </w:rPr>
                    <w:t>useful height max. 65 mm</w:t>
                  </w:r>
                </w:p>
                <w:p w14:paraId="7823E6F5" w14:textId="77777777" w:rsidR="00EC2A8B" w:rsidRDefault="00EC2A8B" w:rsidP="00EC2A8B">
                  <w:pPr>
                    <w:pStyle w:val="Default"/>
                    <w:jc w:val="both"/>
                    <w:rPr>
                      <w:rFonts w:ascii="Times New Roman" w:hAnsi="Times New Roman" w:cs="Times New Roman"/>
                      <w:sz w:val="20"/>
                      <w:szCs w:val="20"/>
                    </w:rPr>
                  </w:pPr>
                  <w:r w:rsidRPr="00EC2A8B">
                    <w:rPr>
                      <w:rFonts w:ascii="Times New Roman" w:hAnsi="Times New Roman" w:cs="Times New Roman"/>
                      <w:sz w:val="20"/>
                      <w:szCs w:val="20"/>
                    </w:rPr>
                    <w:t>Mesh width 1 mm mesh</w:t>
                  </w:r>
                </w:p>
                <w:p w14:paraId="4982F413" w14:textId="77777777" w:rsidR="00EC2A8B" w:rsidRDefault="00EC2A8B" w:rsidP="00EC2A8B">
                  <w:pPr>
                    <w:pStyle w:val="Default"/>
                    <w:rPr>
                      <w:rFonts w:ascii="Times New Roman" w:hAnsi="Times New Roman" w:cs="Times New Roman"/>
                      <w:sz w:val="20"/>
                      <w:szCs w:val="20"/>
                    </w:rPr>
                  </w:pPr>
                </w:p>
                <w:p w14:paraId="247911D2" w14:textId="77777777" w:rsidR="00EC2A8B" w:rsidRPr="00EC2A8B" w:rsidRDefault="00EC2A8B" w:rsidP="00EC2A8B">
                  <w:pPr>
                    <w:pStyle w:val="Default"/>
                    <w:rPr>
                      <w:rFonts w:ascii="Times New Roman" w:hAnsi="Times New Roman" w:cs="Times New Roman"/>
                      <w:b/>
                      <w:sz w:val="20"/>
                      <w:szCs w:val="20"/>
                    </w:rPr>
                  </w:pPr>
                  <w:r w:rsidRPr="00EC2A8B">
                    <w:rPr>
                      <w:rFonts w:ascii="Times New Roman" w:hAnsi="Times New Roman" w:cs="Times New Roman"/>
                      <w:b/>
                      <w:sz w:val="20"/>
                      <w:szCs w:val="20"/>
                    </w:rPr>
                    <w:t>2pcs:</w:t>
                  </w:r>
                </w:p>
                <w:p w14:paraId="58EA2BE5" w14:textId="77777777" w:rsidR="00EC2A8B" w:rsidRP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Frame and mesh wire made of stainless steel with compliance certificate max. 400 mm dia., useful height max. 65 mm</w:t>
                  </w:r>
                </w:p>
                <w:p w14:paraId="4435B90F" w14:textId="77777777" w:rsidR="00EC2A8B" w:rsidRDefault="00EC2A8B" w:rsidP="00EC2A8B">
                  <w:pPr>
                    <w:pStyle w:val="Default"/>
                    <w:rPr>
                      <w:rFonts w:ascii="Times New Roman" w:hAnsi="Times New Roman" w:cs="Times New Roman"/>
                      <w:sz w:val="20"/>
                      <w:szCs w:val="20"/>
                    </w:rPr>
                  </w:pPr>
                  <w:r w:rsidRPr="00EC2A8B">
                    <w:rPr>
                      <w:rFonts w:ascii="Times New Roman" w:hAnsi="Times New Roman" w:cs="Times New Roman"/>
                      <w:sz w:val="20"/>
                      <w:szCs w:val="20"/>
                    </w:rPr>
                    <w:t>Mesh width 0.3 mm mesh</w:t>
                  </w:r>
                </w:p>
                <w:p w14:paraId="6A07D5D5" w14:textId="77777777" w:rsidR="006E1209" w:rsidRDefault="006E1209" w:rsidP="00EC2A8B">
                  <w:pPr>
                    <w:pStyle w:val="Default"/>
                    <w:rPr>
                      <w:rFonts w:ascii="Times New Roman" w:hAnsi="Times New Roman" w:cs="Times New Roman"/>
                      <w:sz w:val="20"/>
                      <w:szCs w:val="20"/>
                    </w:rPr>
                  </w:pPr>
                </w:p>
                <w:p w14:paraId="068EA73F" w14:textId="49A332A8" w:rsidR="006E1209" w:rsidRPr="006E1209" w:rsidRDefault="006E1209" w:rsidP="006E1209">
                  <w:pPr>
                    <w:pStyle w:val="Default"/>
                    <w:jc w:val="both"/>
                    <w:rPr>
                      <w:rFonts w:ascii="Times New Roman" w:hAnsi="Times New Roman" w:cs="Times New Roman"/>
                      <w:sz w:val="20"/>
                      <w:szCs w:val="20"/>
                      <w:u w:val="single"/>
                    </w:rPr>
                  </w:pPr>
                  <w:r w:rsidRPr="006E1209">
                    <w:rPr>
                      <w:rFonts w:ascii="Times New Roman" w:hAnsi="Times New Roman" w:cs="Times New Roman"/>
                      <w:sz w:val="20"/>
                      <w:szCs w:val="20"/>
                      <w:u w:val="single"/>
                    </w:rPr>
                    <w:t>It is required to submit for the purpose of verifying technical specification a catalog/brochure,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tc>
            </w:tr>
          </w:tbl>
          <w:p w14:paraId="5B32CE03" w14:textId="72F321C0" w:rsidR="00EC2A8B" w:rsidRPr="00EC2A8B" w:rsidRDefault="00EC2A8B" w:rsidP="00EC2A8B">
            <w:pPr>
              <w:spacing w:before="0"/>
              <w:rPr>
                <w:rFonts w:ascii="Times New Roman" w:hAnsi="Times New Roman"/>
                <w:b/>
                <w:lang w:val="en-GB"/>
              </w:rPr>
            </w:pPr>
          </w:p>
        </w:tc>
        <w:tc>
          <w:tcPr>
            <w:tcW w:w="2852" w:type="dxa"/>
            <w:shd w:val="clear" w:color="auto" w:fill="auto"/>
          </w:tcPr>
          <w:p w14:paraId="47163DD4" w14:textId="77777777" w:rsidR="00EC2A8B" w:rsidRPr="00AB763C" w:rsidRDefault="00EC2A8B" w:rsidP="00681374">
            <w:pPr>
              <w:spacing w:before="0"/>
              <w:rPr>
                <w:rFonts w:ascii="Times New Roman" w:hAnsi="Times New Roman"/>
                <w:lang w:val="en-GB"/>
              </w:rPr>
            </w:pPr>
          </w:p>
        </w:tc>
        <w:tc>
          <w:tcPr>
            <w:tcW w:w="2860" w:type="dxa"/>
            <w:shd w:val="clear" w:color="auto" w:fill="auto"/>
          </w:tcPr>
          <w:p w14:paraId="3B4EC7B5" w14:textId="77777777" w:rsidR="00EC2A8B" w:rsidRPr="00AB763C" w:rsidRDefault="00EC2A8B" w:rsidP="00681374">
            <w:pPr>
              <w:spacing w:before="0"/>
              <w:rPr>
                <w:rFonts w:ascii="Times New Roman" w:hAnsi="Times New Roman"/>
                <w:lang w:val="en-GB"/>
              </w:rPr>
            </w:pPr>
          </w:p>
        </w:tc>
        <w:tc>
          <w:tcPr>
            <w:tcW w:w="2842" w:type="dxa"/>
            <w:shd w:val="clear" w:color="auto" w:fill="auto"/>
          </w:tcPr>
          <w:p w14:paraId="58502E7D" w14:textId="77777777" w:rsidR="00EC2A8B" w:rsidRPr="00AB763C" w:rsidRDefault="00EC2A8B" w:rsidP="00681374">
            <w:pPr>
              <w:spacing w:before="0"/>
              <w:rPr>
                <w:rFonts w:ascii="Times New Roman" w:hAnsi="Times New Roman"/>
                <w:lang w:val="en-GB"/>
              </w:rPr>
            </w:pPr>
          </w:p>
        </w:tc>
      </w:tr>
      <w:tr w:rsidR="00EC2A8B" w:rsidRPr="00AB763C" w14:paraId="2CF1486F" w14:textId="77777777" w:rsidTr="00681374">
        <w:tc>
          <w:tcPr>
            <w:tcW w:w="1341" w:type="dxa"/>
            <w:shd w:val="clear" w:color="auto" w:fill="auto"/>
            <w:vAlign w:val="center"/>
          </w:tcPr>
          <w:p w14:paraId="4F8E8BAD" w14:textId="3F74A1B1" w:rsidR="00EC2A8B" w:rsidRDefault="00EC2A8B" w:rsidP="00681374">
            <w:pPr>
              <w:spacing w:before="0"/>
              <w:jc w:val="center"/>
              <w:rPr>
                <w:rFonts w:ascii="Times New Roman" w:hAnsi="Times New Roman"/>
                <w:b/>
                <w:lang w:val="en-GB"/>
              </w:rPr>
            </w:pPr>
            <w:r>
              <w:rPr>
                <w:rFonts w:ascii="Times New Roman" w:hAnsi="Times New Roman"/>
                <w:b/>
                <w:lang w:val="en-GB"/>
              </w:rPr>
              <w:lastRenderedPageBreak/>
              <w:t>3</w:t>
            </w:r>
          </w:p>
        </w:tc>
        <w:tc>
          <w:tcPr>
            <w:tcW w:w="4324" w:type="dxa"/>
            <w:shd w:val="clear" w:color="auto" w:fill="auto"/>
          </w:tcPr>
          <w:p w14:paraId="4A6591A2" w14:textId="0ECE155F" w:rsidR="00EC2A8B" w:rsidRDefault="00EC2A8B" w:rsidP="00EC2A8B">
            <w:pPr>
              <w:spacing w:before="0"/>
              <w:rPr>
                <w:rFonts w:ascii="Times New Roman" w:hAnsi="Times New Roman"/>
                <w:b/>
                <w:lang w:val="en-GB"/>
              </w:rPr>
            </w:pPr>
            <w:r w:rsidRPr="00EC2A8B">
              <w:rPr>
                <w:rFonts w:ascii="Times New Roman" w:hAnsi="Times New Roman"/>
                <w:b/>
                <w:lang w:val="en-GB"/>
              </w:rPr>
              <w:t>Ultrapure Lab Water Purification System with a system for pretreatment of inlet water</w:t>
            </w:r>
            <w:r>
              <w:rPr>
                <w:rFonts w:ascii="Times New Roman" w:hAnsi="Times New Roman"/>
                <w:b/>
                <w:lang w:val="en-GB"/>
              </w:rPr>
              <w:t xml:space="preserve"> with the following specifications- 1 pc:</w:t>
            </w:r>
          </w:p>
          <w:p w14:paraId="11A7E29D"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Resistivity at 25 °C: Conductivity 0.055 μS/cm, Resistance 18.2 MΩ x cm</w:t>
            </w:r>
          </w:p>
          <w:p w14:paraId="70AD624C"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TOC: ≤ 5 ppb (μg/L)</w:t>
            </w:r>
          </w:p>
          <w:p w14:paraId="1316A991" w14:textId="24A9BAC3" w:rsidR="00EC2A8B" w:rsidRDefault="00EC2A8B" w:rsidP="00EC2A8B">
            <w:pPr>
              <w:spacing w:before="0"/>
              <w:rPr>
                <w:rFonts w:ascii="Times New Roman" w:hAnsi="Times New Roman"/>
                <w:lang w:val="en-GB"/>
              </w:rPr>
            </w:pPr>
            <w:r w:rsidRPr="00EC2A8B">
              <w:rPr>
                <w:rFonts w:ascii="Times New Roman" w:hAnsi="Times New Roman"/>
                <w:lang w:val="en-GB"/>
              </w:rPr>
              <w:t>Particles / ml: &lt; 1; with sterilizing filter 0.2 μm;</w:t>
            </w:r>
          </w:p>
          <w:p w14:paraId="0B343A58"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Bacteria: &lt; 0.1 CFU/mL</w:t>
            </w:r>
          </w:p>
          <w:p w14:paraId="6DAEE87B"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Dispensing performance: Up to 2 L/min</w:t>
            </w:r>
          </w:p>
          <w:p w14:paraId="6A199E75"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Operating pressure: 0.5-6 bar</w:t>
            </w:r>
          </w:p>
          <w:p w14:paraId="1E6E9F36" w14:textId="73E0DE5E" w:rsidR="00EC2A8B" w:rsidRPr="00EC2A8B" w:rsidRDefault="00EC2A8B" w:rsidP="00EC2A8B">
            <w:pPr>
              <w:spacing w:before="0"/>
              <w:rPr>
                <w:rFonts w:ascii="Times New Roman" w:hAnsi="Times New Roman"/>
                <w:lang w:val="en-GB"/>
              </w:rPr>
            </w:pPr>
            <w:r w:rsidRPr="00EC2A8B">
              <w:rPr>
                <w:rFonts w:ascii="Times New Roman" w:hAnsi="Times New Roman"/>
                <w:lang w:val="en-GB"/>
              </w:rPr>
              <w:t>Ambient temperature: + 2 up to + 35°C</w:t>
            </w:r>
          </w:p>
          <w:p w14:paraId="365EBD3A" w14:textId="77777777" w:rsidR="00EC2A8B" w:rsidRDefault="00EC2A8B" w:rsidP="00EC2A8B">
            <w:pPr>
              <w:spacing w:before="0"/>
              <w:rPr>
                <w:rFonts w:ascii="Times New Roman" w:hAnsi="Times New Roman"/>
                <w:b/>
                <w:lang w:val="en-GB"/>
              </w:rPr>
            </w:pPr>
          </w:p>
          <w:p w14:paraId="1A4F67FB" w14:textId="77777777" w:rsidR="006E1209" w:rsidRDefault="006E1209" w:rsidP="006E1209">
            <w:pPr>
              <w:spacing w:before="0"/>
              <w:jc w:val="both"/>
              <w:rPr>
                <w:rFonts w:ascii="Times New Roman" w:hAnsi="Times New Roman"/>
                <w:u w:val="single"/>
                <w:lang w:val="en-US"/>
              </w:rPr>
            </w:pPr>
            <w:r w:rsidRPr="006E1209">
              <w:rPr>
                <w:rFonts w:ascii="Times New Roman" w:hAnsi="Times New Roman"/>
                <w:u w:val="single"/>
                <w:lang w:val="en-US"/>
              </w:rPr>
              <w:t>It is required to submit for the purpose of verifying technical specification a catalog/brochure,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p w14:paraId="2A914517" w14:textId="6B99E05D" w:rsidR="00D751E6" w:rsidRPr="00EC2A8B" w:rsidRDefault="00D751E6" w:rsidP="006E1209">
            <w:pPr>
              <w:spacing w:before="0"/>
              <w:jc w:val="both"/>
              <w:rPr>
                <w:rFonts w:ascii="Times New Roman" w:hAnsi="Times New Roman"/>
                <w:b/>
                <w:lang w:val="en-GB"/>
              </w:rPr>
            </w:pPr>
          </w:p>
        </w:tc>
        <w:tc>
          <w:tcPr>
            <w:tcW w:w="2852" w:type="dxa"/>
            <w:shd w:val="clear" w:color="auto" w:fill="auto"/>
          </w:tcPr>
          <w:p w14:paraId="221443A5" w14:textId="77777777" w:rsidR="00EC2A8B" w:rsidRPr="00AB763C" w:rsidRDefault="00EC2A8B" w:rsidP="00681374">
            <w:pPr>
              <w:spacing w:before="0"/>
              <w:rPr>
                <w:rFonts w:ascii="Times New Roman" w:hAnsi="Times New Roman"/>
                <w:lang w:val="en-GB"/>
              </w:rPr>
            </w:pPr>
          </w:p>
        </w:tc>
        <w:tc>
          <w:tcPr>
            <w:tcW w:w="2860" w:type="dxa"/>
            <w:shd w:val="clear" w:color="auto" w:fill="auto"/>
          </w:tcPr>
          <w:p w14:paraId="7E73E4EF" w14:textId="77777777" w:rsidR="00EC2A8B" w:rsidRPr="00AB763C" w:rsidRDefault="00EC2A8B" w:rsidP="00681374">
            <w:pPr>
              <w:spacing w:before="0"/>
              <w:rPr>
                <w:rFonts w:ascii="Times New Roman" w:hAnsi="Times New Roman"/>
                <w:lang w:val="en-GB"/>
              </w:rPr>
            </w:pPr>
          </w:p>
        </w:tc>
        <w:tc>
          <w:tcPr>
            <w:tcW w:w="2842" w:type="dxa"/>
            <w:shd w:val="clear" w:color="auto" w:fill="auto"/>
          </w:tcPr>
          <w:p w14:paraId="3F22966A" w14:textId="77777777" w:rsidR="00EC2A8B" w:rsidRPr="00AB763C" w:rsidRDefault="00EC2A8B" w:rsidP="00681374">
            <w:pPr>
              <w:spacing w:before="0"/>
              <w:rPr>
                <w:rFonts w:ascii="Times New Roman" w:hAnsi="Times New Roman"/>
                <w:lang w:val="en-GB"/>
              </w:rPr>
            </w:pPr>
          </w:p>
        </w:tc>
      </w:tr>
      <w:tr w:rsidR="00EC2A8B" w:rsidRPr="00AB763C" w14:paraId="64F5B358" w14:textId="77777777" w:rsidTr="00681374">
        <w:tc>
          <w:tcPr>
            <w:tcW w:w="1341" w:type="dxa"/>
            <w:shd w:val="clear" w:color="auto" w:fill="auto"/>
            <w:vAlign w:val="center"/>
          </w:tcPr>
          <w:p w14:paraId="2F1AC640" w14:textId="40EE2A22" w:rsidR="00EC2A8B" w:rsidRDefault="00EC2A8B" w:rsidP="00681374">
            <w:pPr>
              <w:spacing w:before="0"/>
              <w:jc w:val="center"/>
              <w:rPr>
                <w:rFonts w:ascii="Times New Roman" w:hAnsi="Times New Roman"/>
                <w:b/>
                <w:lang w:val="en-GB"/>
              </w:rPr>
            </w:pPr>
            <w:r>
              <w:rPr>
                <w:rFonts w:ascii="Times New Roman" w:hAnsi="Times New Roman"/>
                <w:b/>
                <w:lang w:val="en-GB"/>
              </w:rPr>
              <w:t>4</w:t>
            </w:r>
          </w:p>
        </w:tc>
        <w:tc>
          <w:tcPr>
            <w:tcW w:w="4324" w:type="dxa"/>
            <w:shd w:val="clear" w:color="auto" w:fill="auto"/>
          </w:tcPr>
          <w:p w14:paraId="0521CD06" w14:textId="77777777" w:rsidR="00EC2A8B" w:rsidRDefault="00EC2A8B" w:rsidP="00EC2A8B">
            <w:pPr>
              <w:spacing w:before="0"/>
              <w:rPr>
                <w:rFonts w:ascii="Times New Roman" w:hAnsi="Times New Roman"/>
                <w:b/>
                <w:lang w:val="en-GB"/>
              </w:rPr>
            </w:pPr>
            <w:r w:rsidRPr="00EC2A8B">
              <w:rPr>
                <w:rFonts w:ascii="Times New Roman" w:hAnsi="Times New Roman"/>
                <w:b/>
                <w:lang w:val="en-GB"/>
              </w:rPr>
              <w:t>Ultrasonic bath</w:t>
            </w:r>
            <w:r>
              <w:rPr>
                <w:rFonts w:ascii="Times New Roman" w:hAnsi="Times New Roman"/>
                <w:b/>
                <w:lang w:val="en-GB"/>
              </w:rPr>
              <w:t xml:space="preserve"> with the following specification- 1 pc:</w:t>
            </w:r>
          </w:p>
          <w:p w14:paraId="2124401A"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Ultrasonic bathtub with heating</w:t>
            </w:r>
          </w:p>
          <w:p w14:paraId="06BBF1BA"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Capacity: 10-15L</w:t>
            </w:r>
          </w:p>
          <w:p w14:paraId="73351C99"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With handles and level marking</w:t>
            </w:r>
          </w:p>
          <w:p w14:paraId="579703FB"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Work content: 9 L</w:t>
            </w:r>
          </w:p>
          <w:p w14:paraId="57808B53"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Ultrasonic frequency: min 35 KHz</w:t>
            </w:r>
          </w:p>
          <w:p w14:paraId="796DD281"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Heating: 30-80°C</w:t>
            </w:r>
          </w:p>
          <w:p w14:paraId="05319986"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Drain cock included</w:t>
            </w:r>
          </w:p>
          <w:p w14:paraId="5ADB6A7E"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lastRenderedPageBreak/>
              <w:t>Tank material: Stainless steel</w:t>
            </w:r>
          </w:p>
          <w:p w14:paraId="2E91422F"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Tub thickness: 0.8mm</w:t>
            </w:r>
          </w:p>
          <w:p w14:paraId="15A4D9D2"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Timer: minimum 1-15 minutes with automatic shutdown</w:t>
            </w:r>
          </w:p>
          <w:p w14:paraId="70451179"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Operating voltage 230V ±10%, 50/60Hz</w:t>
            </w:r>
          </w:p>
          <w:p w14:paraId="28D777F8" w14:textId="77777777" w:rsidR="00EC2A8B" w:rsidRDefault="00EC2A8B" w:rsidP="00EC2A8B">
            <w:pPr>
              <w:spacing w:before="0"/>
              <w:rPr>
                <w:rFonts w:ascii="Times New Roman" w:hAnsi="Times New Roman"/>
                <w:lang w:val="en-GB"/>
              </w:rPr>
            </w:pPr>
            <w:r w:rsidRPr="00EC2A8B">
              <w:rPr>
                <w:rFonts w:ascii="Times New Roman" w:hAnsi="Times New Roman"/>
                <w:lang w:val="en-GB"/>
              </w:rPr>
              <w:t>Inner hanging basket with handles, stainless steel</w:t>
            </w:r>
          </w:p>
          <w:p w14:paraId="31345C05" w14:textId="6D223B42" w:rsidR="006E1209" w:rsidRPr="00EC2A8B" w:rsidRDefault="006E1209" w:rsidP="006E1209">
            <w:pPr>
              <w:spacing w:before="0"/>
              <w:jc w:val="both"/>
              <w:rPr>
                <w:rFonts w:ascii="Times New Roman" w:hAnsi="Times New Roman"/>
                <w:b/>
                <w:lang w:val="en-GB"/>
              </w:rPr>
            </w:pPr>
            <w:r w:rsidRPr="006E1209">
              <w:rPr>
                <w:rFonts w:ascii="Times New Roman" w:hAnsi="Times New Roman"/>
                <w:u w:val="single"/>
                <w:lang w:val="en-US"/>
              </w:rPr>
              <w:t>It is required to submit for the purpose of verifying technical specification a catalog/brochure,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tc>
        <w:tc>
          <w:tcPr>
            <w:tcW w:w="2852" w:type="dxa"/>
            <w:shd w:val="clear" w:color="auto" w:fill="auto"/>
          </w:tcPr>
          <w:p w14:paraId="40BAEC54" w14:textId="77777777" w:rsidR="00EC2A8B" w:rsidRPr="00AB763C" w:rsidRDefault="00EC2A8B" w:rsidP="00681374">
            <w:pPr>
              <w:spacing w:before="0"/>
              <w:rPr>
                <w:rFonts w:ascii="Times New Roman" w:hAnsi="Times New Roman"/>
                <w:lang w:val="en-GB"/>
              </w:rPr>
            </w:pPr>
          </w:p>
        </w:tc>
        <w:tc>
          <w:tcPr>
            <w:tcW w:w="2860" w:type="dxa"/>
            <w:shd w:val="clear" w:color="auto" w:fill="auto"/>
          </w:tcPr>
          <w:p w14:paraId="5E093B6A" w14:textId="77777777" w:rsidR="00EC2A8B" w:rsidRPr="00AB763C" w:rsidRDefault="00EC2A8B" w:rsidP="00681374">
            <w:pPr>
              <w:spacing w:before="0"/>
              <w:rPr>
                <w:rFonts w:ascii="Times New Roman" w:hAnsi="Times New Roman"/>
                <w:lang w:val="en-GB"/>
              </w:rPr>
            </w:pPr>
          </w:p>
        </w:tc>
        <w:tc>
          <w:tcPr>
            <w:tcW w:w="2842" w:type="dxa"/>
            <w:shd w:val="clear" w:color="auto" w:fill="auto"/>
          </w:tcPr>
          <w:p w14:paraId="233936BD" w14:textId="77777777" w:rsidR="00EC2A8B" w:rsidRPr="00AB763C" w:rsidRDefault="00EC2A8B" w:rsidP="00681374">
            <w:pPr>
              <w:spacing w:before="0"/>
              <w:rPr>
                <w:rFonts w:ascii="Times New Roman" w:hAnsi="Times New Roman"/>
                <w:lang w:val="en-GB"/>
              </w:rPr>
            </w:pPr>
          </w:p>
        </w:tc>
      </w:tr>
      <w:tr w:rsidR="00EC2A8B" w:rsidRPr="00AB763C" w14:paraId="16926F37" w14:textId="77777777" w:rsidTr="00681374">
        <w:tc>
          <w:tcPr>
            <w:tcW w:w="1341" w:type="dxa"/>
            <w:shd w:val="clear" w:color="auto" w:fill="auto"/>
            <w:vAlign w:val="center"/>
          </w:tcPr>
          <w:p w14:paraId="4BE39E3E" w14:textId="0AC15684" w:rsidR="00EC2A8B" w:rsidRDefault="00EC2A8B" w:rsidP="00681374">
            <w:pPr>
              <w:spacing w:before="0"/>
              <w:jc w:val="center"/>
              <w:rPr>
                <w:rFonts w:ascii="Times New Roman" w:hAnsi="Times New Roman"/>
                <w:b/>
                <w:lang w:val="en-GB"/>
              </w:rPr>
            </w:pPr>
            <w:r>
              <w:rPr>
                <w:rFonts w:ascii="Times New Roman" w:hAnsi="Times New Roman"/>
                <w:b/>
                <w:lang w:val="en-GB"/>
              </w:rPr>
              <w:t>5</w:t>
            </w:r>
          </w:p>
        </w:tc>
        <w:tc>
          <w:tcPr>
            <w:tcW w:w="4324" w:type="dxa"/>
            <w:shd w:val="clear" w:color="auto" w:fill="auto"/>
          </w:tcPr>
          <w:p w14:paraId="33AA9184" w14:textId="77777777" w:rsidR="00EC2A8B" w:rsidRDefault="00EC2A8B" w:rsidP="00EC2A8B">
            <w:pPr>
              <w:spacing w:before="0"/>
              <w:rPr>
                <w:rFonts w:ascii="Times New Roman" w:hAnsi="Times New Roman"/>
                <w:b/>
                <w:lang w:val="en-GB"/>
              </w:rPr>
            </w:pPr>
            <w:r w:rsidRPr="00EC2A8B">
              <w:rPr>
                <w:rFonts w:ascii="Times New Roman" w:hAnsi="Times New Roman"/>
                <w:b/>
                <w:lang w:val="en-GB"/>
              </w:rPr>
              <w:t>Device for measuring dissolved oxygen concentration</w:t>
            </w:r>
            <w:r>
              <w:rPr>
                <w:rFonts w:ascii="Times New Roman" w:hAnsi="Times New Roman"/>
                <w:b/>
                <w:lang w:val="en-GB"/>
              </w:rPr>
              <w:t xml:space="preserve"> with the following specification- 1 pc:</w:t>
            </w:r>
          </w:p>
          <w:p w14:paraId="76D1631A"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Measurement parameters: Dissolved oxygen (DO)</w:t>
            </w:r>
          </w:p>
          <w:p w14:paraId="59D3E33D"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DO measurement range: 0.0-50 mg/L (ppm)</w:t>
            </w:r>
          </w:p>
          <w:p w14:paraId="30C192AC"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All values ± 1 digit</w:t>
            </w:r>
          </w:p>
          <w:p w14:paraId="0D249F76"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DO resolution: 0.01 ppm</w:t>
            </w:r>
          </w:p>
          <w:p w14:paraId="51063693"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DO measurement range saturation: 0% - 400%</w:t>
            </w:r>
          </w:p>
          <w:p w14:paraId="766894E5"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DO saturation resolution: 0.1%</w:t>
            </w:r>
          </w:p>
          <w:p w14:paraId="2524F9D2"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Temperature range: min 0°C - 50°C</w:t>
            </w:r>
          </w:p>
          <w:p w14:paraId="1690C508" w14:textId="77777777" w:rsidR="00EC2A8B" w:rsidRPr="00EC2A8B" w:rsidRDefault="00EC2A8B" w:rsidP="00EC2A8B">
            <w:pPr>
              <w:spacing w:before="0"/>
              <w:rPr>
                <w:rFonts w:ascii="Times New Roman" w:hAnsi="Times New Roman"/>
                <w:lang w:val="en-GB"/>
              </w:rPr>
            </w:pPr>
            <w:r w:rsidRPr="00EC2A8B">
              <w:rPr>
                <w:rFonts w:ascii="Times New Roman" w:hAnsi="Times New Roman"/>
                <w:lang w:val="en-GB"/>
              </w:rPr>
              <w:t>DO probe with protective sleeve, internal temperature sensor and cable</w:t>
            </w:r>
          </w:p>
          <w:p w14:paraId="520524F5" w14:textId="77777777" w:rsidR="00EC2A8B" w:rsidRDefault="00EC2A8B" w:rsidP="00EC2A8B">
            <w:pPr>
              <w:spacing w:before="0"/>
              <w:rPr>
                <w:rFonts w:ascii="Times New Roman" w:hAnsi="Times New Roman"/>
                <w:lang w:val="en-GB"/>
              </w:rPr>
            </w:pPr>
            <w:r w:rsidRPr="00EC2A8B">
              <w:rPr>
                <w:rFonts w:ascii="Times New Roman" w:hAnsi="Times New Roman"/>
                <w:lang w:val="en-GB"/>
              </w:rPr>
              <w:t>Calibration: automatic one or two point at 100 % (8.26 mg/L) and 0 % (0 mg/L).; manual one point using a value entered by the user in % saturation or mg/L</w:t>
            </w:r>
          </w:p>
          <w:p w14:paraId="677909A0" w14:textId="77777777" w:rsidR="006E1209" w:rsidRDefault="006E1209" w:rsidP="00EC2A8B">
            <w:pPr>
              <w:spacing w:before="0"/>
              <w:rPr>
                <w:rFonts w:ascii="Times New Roman" w:hAnsi="Times New Roman"/>
                <w:b/>
                <w:lang w:val="en-GB"/>
              </w:rPr>
            </w:pPr>
          </w:p>
          <w:p w14:paraId="763A8CC2" w14:textId="29733E0E" w:rsidR="006E1209" w:rsidRPr="00EC2A8B" w:rsidRDefault="006E1209" w:rsidP="006E1209">
            <w:pPr>
              <w:spacing w:before="0"/>
              <w:jc w:val="both"/>
              <w:rPr>
                <w:rFonts w:ascii="Times New Roman" w:hAnsi="Times New Roman"/>
                <w:b/>
                <w:lang w:val="en-GB"/>
              </w:rPr>
            </w:pPr>
            <w:r w:rsidRPr="006E1209">
              <w:rPr>
                <w:rFonts w:ascii="Times New Roman" w:hAnsi="Times New Roman"/>
                <w:u w:val="single"/>
                <w:lang w:val="en-US"/>
              </w:rPr>
              <w:lastRenderedPageBreak/>
              <w:t>It is required to submit for the purpose of verifying technical specification a catalog/brochure,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tc>
        <w:tc>
          <w:tcPr>
            <w:tcW w:w="2852" w:type="dxa"/>
            <w:shd w:val="clear" w:color="auto" w:fill="auto"/>
          </w:tcPr>
          <w:p w14:paraId="3F36DF52" w14:textId="77777777" w:rsidR="00EC2A8B" w:rsidRPr="00AB763C" w:rsidRDefault="00EC2A8B" w:rsidP="00681374">
            <w:pPr>
              <w:spacing w:before="0"/>
              <w:rPr>
                <w:rFonts w:ascii="Times New Roman" w:hAnsi="Times New Roman"/>
                <w:lang w:val="en-GB"/>
              </w:rPr>
            </w:pPr>
          </w:p>
        </w:tc>
        <w:tc>
          <w:tcPr>
            <w:tcW w:w="2860" w:type="dxa"/>
            <w:shd w:val="clear" w:color="auto" w:fill="auto"/>
          </w:tcPr>
          <w:p w14:paraId="3722158C" w14:textId="77777777" w:rsidR="00EC2A8B" w:rsidRPr="00AB763C" w:rsidRDefault="00EC2A8B" w:rsidP="00681374">
            <w:pPr>
              <w:spacing w:before="0"/>
              <w:rPr>
                <w:rFonts w:ascii="Times New Roman" w:hAnsi="Times New Roman"/>
                <w:lang w:val="en-GB"/>
              </w:rPr>
            </w:pPr>
          </w:p>
        </w:tc>
        <w:tc>
          <w:tcPr>
            <w:tcW w:w="2842" w:type="dxa"/>
            <w:shd w:val="clear" w:color="auto" w:fill="auto"/>
          </w:tcPr>
          <w:p w14:paraId="31A15DA6" w14:textId="77777777" w:rsidR="00EC2A8B" w:rsidRPr="00AB763C" w:rsidRDefault="00EC2A8B" w:rsidP="00681374">
            <w:pPr>
              <w:spacing w:before="0"/>
              <w:rPr>
                <w:rFonts w:ascii="Times New Roman" w:hAnsi="Times New Roman"/>
                <w:lang w:val="en-GB"/>
              </w:rPr>
            </w:pPr>
          </w:p>
        </w:tc>
      </w:tr>
      <w:tr w:rsidR="00EC2A8B" w:rsidRPr="00AB763C" w14:paraId="459EE349" w14:textId="77777777" w:rsidTr="00681374">
        <w:tc>
          <w:tcPr>
            <w:tcW w:w="1341" w:type="dxa"/>
            <w:shd w:val="clear" w:color="auto" w:fill="auto"/>
            <w:vAlign w:val="center"/>
          </w:tcPr>
          <w:p w14:paraId="050CC845" w14:textId="7B823D75" w:rsidR="00EC2A8B" w:rsidRDefault="00EC2A8B" w:rsidP="00681374">
            <w:pPr>
              <w:spacing w:before="0"/>
              <w:jc w:val="center"/>
              <w:rPr>
                <w:rFonts w:ascii="Times New Roman" w:hAnsi="Times New Roman"/>
                <w:b/>
                <w:lang w:val="en-GB"/>
              </w:rPr>
            </w:pPr>
            <w:r>
              <w:rPr>
                <w:rFonts w:ascii="Times New Roman" w:hAnsi="Times New Roman"/>
                <w:b/>
                <w:lang w:val="en-GB"/>
              </w:rPr>
              <w:t>6</w:t>
            </w:r>
          </w:p>
        </w:tc>
        <w:tc>
          <w:tcPr>
            <w:tcW w:w="4324" w:type="dxa"/>
            <w:shd w:val="clear" w:color="auto" w:fill="auto"/>
          </w:tcPr>
          <w:p w14:paraId="4A7749AD" w14:textId="05CBB4D4" w:rsidR="00EC2A8B" w:rsidRPr="00885F8D" w:rsidRDefault="00EC2A8B" w:rsidP="00EC2A8B">
            <w:pPr>
              <w:spacing w:before="0"/>
              <w:rPr>
                <w:rFonts w:ascii="Times New Roman" w:hAnsi="Times New Roman"/>
                <w:b/>
                <w:lang w:val="en-GB"/>
              </w:rPr>
            </w:pPr>
            <w:r w:rsidRPr="00885F8D">
              <w:rPr>
                <w:rFonts w:ascii="Times New Roman" w:hAnsi="Times New Roman"/>
                <w:b/>
                <w:lang w:val="en-GB"/>
              </w:rPr>
              <w:t xml:space="preserve">Chemicals with the following specification- </w:t>
            </w:r>
            <w:r w:rsidR="00DD377A" w:rsidRPr="006E1209">
              <w:rPr>
                <w:rFonts w:ascii="Times New Roman" w:hAnsi="Times New Roman"/>
                <w:b/>
                <w:lang w:val="en-GB"/>
              </w:rPr>
              <w:t>5</w:t>
            </w:r>
            <w:r w:rsidRPr="006E1209">
              <w:rPr>
                <w:rFonts w:ascii="Times New Roman" w:hAnsi="Times New Roman"/>
                <w:b/>
                <w:lang w:val="en-GB"/>
              </w:rPr>
              <w:t xml:space="preserve"> pc</w:t>
            </w:r>
            <w:r w:rsidR="006E1209" w:rsidRPr="006E1209">
              <w:rPr>
                <w:rFonts w:ascii="Times New Roman" w:hAnsi="Times New Roman"/>
                <w:b/>
                <w:lang w:val="en-GB"/>
              </w:rPr>
              <w:t xml:space="preserve"> total</w:t>
            </w:r>
          </w:p>
          <w:p w14:paraId="76E18BE6" w14:textId="41A8C1A1" w:rsidR="00EC2A8B" w:rsidRPr="00885F8D" w:rsidRDefault="00DD377A" w:rsidP="00EC2A8B">
            <w:pPr>
              <w:pStyle w:val="Default"/>
              <w:rPr>
                <w:rFonts w:ascii="Times New Roman" w:hAnsi="Times New Roman" w:cs="Times New Roman"/>
                <w:snapToGrid w:val="0"/>
                <w:color w:val="auto"/>
                <w:sz w:val="20"/>
                <w:szCs w:val="20"/>
                <w:lang w:val="en-GB"/>
              </w:rPr>
            </w:pPr>
            <w:r>
              <w:rPr>
                <w:rFonts w:ascii="Times New Roman" w:hAnsi="Times New Roman" w:cs="Times New Roman"/>
                <w:snapToGrid w:val="0"/>
                <w:color w:val="auto"/>
                <w:sz w:val="20"/>
                <w:szCs w:val="20"/>
                <w:lang w:val="en-GB"/>
              </w:rPr>
              <w:t xml:space="preserve">1. </w:t>
            </w:r>
            <w:r w:rsidR="00EC2A8B" w:rsidRPr="00885F8D">
              <w:rPr>
                <w:rFonts w:ascii="Times New Roman" w:hAnsi="Times New Roman" w:cs="Times New Roman"/>
                <w:snapToGrid w:val="0"/>
                <w:color w:val="auto"/>
                <w:sz w:val="20"/>
                <w:szCs w:val="20"/>
                <w:lang w:val="en-GB"/>
              </w:rPr>
              <w:t xml:space="preserve">FeSO4 x 7H2O, ≥99%, 250g </w:t>
            </w:r>
          </w:p>
          <w:p w14:paraId="45C0EA78" w14:textId="23519764" w:rsidR="00EC2A8B" w:rsidRPr="00885F8D" w:rsidRDefault="00DD377A" w:rsidP="00EC2A8B">
            <w:pPr>
              <w:pStyle w:val="Default"/>
              <w:rPr>
                <w:rFonts w:ascii="Times New Roman" w:hAnsi="Times New Roman" w:cs="Times New Roman"/>
                <w:snapToGrid w:val="0"/>
                <w:color w:val="auto"/>
                <w:sz w:val="20"/>
                <w:szCs w:val="20"/>
                <w:lang w:val="en-GB"/>
              </w:rPr>
            </w:pPr>
            <w:r>
              <w:rPr>
                <w:rFonts w:ascii="Times New Roman" w:hAnsi="Times New Roman" w:cs="Times New Roman"/>
                <w:snapToGrid w:val="0"/>
                <w:color w:val="auto"/>
                <w:sz w:val="20"/>
                <w:szCs w:val="20"/>
                <w:lang w:val="en-GB"/>
              </w:rPr>
              <w:t xml:space="preserve">2. </w:t>
            </w:r>
            <w:r w:rsidR="00EC2A8B" w:rsidRPr="00885F8D">
              <w:rPr>
                <w:rFonts w:ascii="Times New Roman" w:hAnsi="Times New Roman" w:cs="Times New Roman"/>
                <w:snapToGrid w:val="0"/>
                <w:color w:val="auto"/>
                <w:sz w:val="20"/>
                <w:szCs w:val="20"/>
                <w:lang w:val="en-GB"/>
              </w:rPr>
              <w:t xml:space="preserve">cc H2SO4, 95-98%, 1L </w:t>
            </w:r>
          </w:p>
          <w:p w14:paraId="14EFD770" w14:textId="17B8D1CF" w:rsidR="00EC2A8B" w:rsidRPr="00885F8D" w:rsidRDefault="00DD377A" w:rsidP="00EC2A8B">
            <w:pPr>
              <w:pStyle w:val="Default"/>
              <w:rPr>
                <w:rFonts w:ascii="Times New Roman" w:hAnsi="Times New Roman" w:cs="Times New Roman"/>
                <w:snapToGrid w:val="0"/>
                <w:color w:val="auto"/>
                <w:sz w:val="20"/>
                <w:szCs w:val="20"/>
                <w:lang w:val="en-GB"/>
              </w:rPr>
            </w:pPr>
            <w:r>
              <w:rPr>
                <w:rFonts w:ascii="Times New Roman" w:hAnsi="Times New Roman" w:cs="Times New Roman"/>
                <w:snapToGrid w:val="0"/>
                <w:color w:val="auto"/>
                <w:sz w:val="20"/>
                <w:szCs w:val="20"/>
                <w:lang w:val="en-GB"/>
              </w:rPr>
              <w:t xml:space="preserve">3. </w:t>
            </w:r>
            <w:r w:rsidR="00EC2A8B" w:rsidRPr="00885F8D">
              <w:rPr>
                <w:rFonts w:ascii="Times New Roman" w:hAnsi="Times New Roman" w:cs="Times New Roman"/>
                <w:snapToGrid w:val="0"/>
                <w:color w:val="auto"/>
                <w:sz w:val="20"/>
                <w:szCs w:val="20"/>
                <w:lang w:val="en-GB"/>
              </w:rPr>
              <w:t xml:space="preserve">30% H2O2, 2L </w:t>
            </w:r>
          </w:p>
          <w:p w14:paraId="50288EFF" w14:textId="39583D9A" w:rsidR="00EC2A8B" w:rsidRPr="00885F8D" w:rsidRDefault="00DD377A" w:rsidP="00EC2A8B">
            <w:pPr>
              <w:pStyle w:val="Default"/>
              <w:rPr>
                <w:rFonts w:ascii="Times New Roman" w:hAnsi="Times New Roman" w:cs="Times New Roman"/>
                <w:snapToGrid w:val="0"/>
                <w:color w:val="auto"/>
                <w:sz w:val="20"/>
                <w:szCs w:val="20"/>
                <w:lang w:val="en-GB"/>
              </w:rPr>
            </w:pPr>
            <w:r>
              <w:rPr>
                <w:rFonts w:ascii="Times New Roman" w:hAnsi="Times New Roman" w:cs="Times New Roman"/>
                <w:snapToGrid w:val="0"/>
                <w:color w:val="auto"/>
                <w:sz w:val="20"/>
                <w:szCs w:val="20"/>
                <w:lang w:val="en-GB"/>
              </w:rPr>
              <w:t xml:space="preserve">4. </w:t>
            </w:r>
            <w:r w:rsidR="00EC2A8B" w:rsidRPr="00885F8D">
              <w:rPr>
                <w:rFonts w:ascii="Times New Roman" w:hAnsi="Times New Roman" w:cs="Times New Roman"/>
                <w:snapToGrid w:val="0"/>
                <w:color w:val="auto"/>
                <w:sz w:val="20"/>
                <w:szCs w:val="20"/>
                <w:lang w:val="en-GB"/>
              </w:rPr>
              <w:t xml:space="preserve">NaCl, ≥99%, 1kg </w:t>
            </w:r>
          </w:p>
          <w:p w14:paraId="170275BB" w14:textId="77777777" w:rsidR="00EC2A8B" w:rsidRDefault="00DD377A" w:rsidP="00EC2A8B">
            <w:pPr>
              <w:spacing w:before="0"/>
              <w:rPr>
                <w:rFonts w:ascii="Times New Roman" w:hAnsi="Times New Roman"/>
                <w:lang w:val="en-GB"/>
              </w:rPr>
            </w:pPr>
            <w:r>
              <w:rPr>
                <w:rFonts w:ascii="Times New Roman" w:hAnsi="Times New Roman"/>
                <w:lang w:val="en-GB"/>
              </w:rPr>
              <w:t xml:space="preserve">5. </w:t>
            </w:r>
            <w:r w:rsidR="00EC2A8B" w:rsidRPr="00885F8D">
              <w:rPr>
                <w:rFonts w:ascii="Times New Roman" w:hAnsi="Times New Roman"/>
                <w:lang w:val="en-GB"/>
              </w:rPr>
              <w:t xml:space="preserve">Ethanol, ≥95%, 2L </w:t>
            </w:r>
          </w:p>
          <w:p w14:paraId="5C8B9A34" w14:textId="77777777" w:rsidR="006E1209" w:rsidRDefault="006E1209" w:rsidP="006E1209">
            <w:pPr>
              <w:spacing w:before="0"/>
              <w:jc w:val="both"/>
              <w:rPr>
                <w:rFonts w:ascii="Times New Roman" w:hAnsi="Times New Roman"/>
                <w:u w:val="single"/>
                <w:lang w:val="en-US"/>
              </w:rPr>
            </w:pPr>
            <w:r w:rsidRPr="006E1209">
              <w:rPr>
                <w:rFonts w:ascii="Times New Roman" w:hAnsi="Times New Roman"/>
                <w:u w:val="single"/>
                <w:lang w:val="en-US"/>
              </w:rPr>
              <w:t>It is required to submit for the purpose of verifying technical specification a catalog/brochure,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p w14:paraId="566BB5D7" w14:textId="546B4F2A" w:rsidR="00D751E6" w:rsidRPr="00885F8D" w:rsidRDefault="00D751E6" w:rsidP="006E1209">
            <w:pPr>
              <w:spacing w:before="0"/>
              <w:jc w:val="both"/>
              <w:rPr>
                <w:rFonts w:ascii="Times New Roman" w:hAnsi="Times New Roman"/>
                <w:lang w:val="en-GB"/>
              </w:rPr>
            </w:pPr>
          </w:p>
        </w:tc>
        <w:tc>
          <w:tcPr>
            <w:tcW w:w="2852" w:type="dxa"/>
            <w:shd w:val="clear" w:color="auto" w:fill="auto"/>
          </w:tcPr>
          <w:p w14:paraId="7D2BCA79" w14:textId="77777777" w:rsidR="00EC2A8B" w:rsidRPr="00AB763C" w:rsidRDefault="00EC2A8B" w:rsidP="00681374">
            <w:pPr>
              <w:spacing w:before="0"/>
              <w:rPr>
                <w:rFonts w:ascii="Times New Roman" w:hAnsi="Times New Roman"/>
                <w:lang w:val="en-GB"/>
              </w:rPr>
            </w:pPr>
          </w:p>
        </w:tc>
        <w:tc>
          <w:tcPr>
            <w:tcW w:w="2860" w:type="dxa"/>
            <w:shd w:val="clear" w:color="auto" w:fill="auto"/>
          </w:tcPr>
          <w:p w14:paraId="14038E34" w14:textId="77777777" w:rsidR="00EC2A8B" w:rsidRPr="00AB763C" w:rsidRDefault="00EC2A8B" w:rsidP="00681374">
            <w:pPr>
              <w:spacing w:before="0"/>
              <w:rPr>
                <w:rFonts w:ascii="Times New Roman" w:hAnsi="Times New Roman"/>
                <w:lang w:val="en-GB"/>
              </w:rPr>
            </w:pPr>
          </w:p>
        </w:tc>
        <w:tc>
          <w:tcPr>
            <w:tcW w:w="2842" w:type="dxa"/>
            <w:shd w:val="clear" w:color="auto" w:fill="auto"/>
          </w:tcPr>
          <w:p w14:paraId="6773194F" w14:textId="77777777" w:rsidR="00EC2A8B" w:rsidRPr="00AB763C" w:rsidRDefault="00EC2A8B" w:rsidP="00681374">
            <w:pPr>
              <w:spacing w:before="0"/>
              <w:rPr>
                <w:rFonts w:ascii="Times New Roman" w:hAnsi="Times New Roman"/>
                <w:lang w:val="en-GB"/>
              </w:rPr>
            </w:pPr>
          </w:p>
        </w:tc>
      </w:tr>
      <w:tr w:rsidR="00885F8D" w:rsidRPr="00AB763C" w14:paraId="3DE6040D" w14:textId="77777777" w:rsidTr="00681374">
        <w:tc>
          <w:tcPr>
            <w:tcW w:w="1341" w:type="dxa"/>
            <w:shd w:val="clear" w:color="auto" w:fill="auto"/>
            <w:vAlign w:val="center"/>
          </w:tcPr>
          <w:p w14:paraId="10C478B5" w14:textId="626EFDA0" w:rsidR="00885F8D" w:rsidRDefault="00885F8D" w:rsidP="00681374">
            <w:pPr>
              <w:spacing w:before="0"/>
              <w:jc w:val="center"/>
              <w:rPr>
                <w:rFonts w:ascii="Times New Roman" w:hAnsi="Times New Roman"/>
                <w:b/>
                <w:lang w:val="en-GB"/>
              </w:rPr>
            </w:pPr>
            <w:r>
              <w:rPr>
                <w:rFonts w:ascii="Times New Roman" w:hAnsi="Times New Roman"/>
                <w:b/>
                <w:lang w:val="en-GB"/>
              </w:rPr>
              <w:t>7</w:t>
            </w:r>
          </w:p>
        </w:tc>
        <w:tc>
          <w:tcPr>
            <w:tcW w:w="4324" w:type="dxa"/>
            <w:shd w:val="clear" w:color="auto" w:fill="auto"/>
          </w:tcPr>
          <w:p w14:paraId="5A18274B" w14:textId="1DADAD9B" w:rsidR="00885F8D" w:rsidRDefault="00885F8D" w:rsidP="00EC2A8B">
            <w:pPr>
              <w:spacing w:before="0"/>
              <w:rPr>
                <w:rFonts w:ascii="Times New Roman" w:hAnsi="Times New Roman"/>
                <w:b/>
                <w:lang w:val="en-GB"/>
              </w:rPr>
            </w:pPr>
            <w:r w:rsidRPr="00885F8D">
              <w:rPr>
                <w:rFonts w:ascii="Times New Roman" w:hAnsi="Times New Roman"/>
                <w:b/>
                <w:lang w:val="en-GB"/>
              </w:rPr>
              <w:t>Reference materials</w:t>
            </w:r>
            <w:r>
              <w:rPr>
                <w:rFonts w:ascii="Times New Roman" w:hAnsi="Times New Roman"/>
                <w:b/>
                <w:lang w:val="en-GB"/>
              </w:rPr>
              <w:t xml:space="preserve"> with the following specification- </w:t>
            </w:r>
            <w:r w:rsidR="006E1209">
              <w:rPr>
                <w:rFonts w:ascii="Times New Roman" w:hAnsi="Times New Roman"/>
                <w:b/>
                <w:lang w:val="en-GB"/>
              </w:rPr>
              <w:t>3 pcs total</w:t>
            </w:r>
          </w:p>
          <w:p w14:paraId="757DC5E9" w14:textId="7995FC39" w:rsidR="00885F8D" w:rsidRPr="00885F8D" w:rsidRDefault="00DD377A" w:rsidP="00885F8D">
            <w:pPr>
              <w:pStyle w:val="Default"/>
              <w:rPr>
                <w:rFonts w:ascii="Times New Roman" w:hAnsi="Times New Roman" w:cs="Times New Roman"/>
                <w:sz w:val="20"/>
                <w:szCs w:val="20"/>
              </w:rPr>
            </w:pPr>
            <w:r>
              <w:rPr>
                <w:rFonts w:ascii="Times New Roman" w:hAnsi="Times New Roman" w:cs="Times New Roman"/>
                <w:sz w:val="20"/>
                <w:szCs w:val="20"/>
              </w:rPr>
              <w:t xml:space="preserve">1. </w:t>
            </w:r>
            <w:r w:rsidR="00885F8D" w:rsidRPr="00885F8D">
              <w:rPr>
                <w:rFonts w:ascii="Times New Roman" w:hAnsi="Times New Roman" w:cs="Times New Roman"/>
                <w:sz w:val="20"/>
                <w:szCs w:val="20"/>
              </w:rPr>
              <w:t xml:space="preserve">Reference Material BAM-P202 Polystyrene (PS), Particle size D in μm: 91, 206, 311 </w:t>
            </w:r>
          </w:p>
          <w:p w14:paraId="751E63CB" w14:textId="67AD1347" w:rsidR="00885F8D" w:rsidRPr="00885F8D" w:rsidRDefault="00DD377A" w:rsidP="00885F8D">
            <w:pPr>
              <w:pStyle w:val="Default"/>
              <w:rPr>
                <w:rFonts w:ascii="Times New Roman" w:hAnsi="Times New Roman" w:cs="Times New Roman"/>
                <w:sz w:val="20"/>
                <w:szCs w:val="20"/>
              </w:rPr>
            </w:pPr>
            <w:r>
              <w:rPr>
                <w:rFonts w:ascii="Times New Roman" w:hAnsi="Times New Roman" w:cs="Times New Roman"/>
                <w:sz w:val="20"/>
                <w:szCs w:val="20"/>
              </w:rPr>
              <w:t xml:space="preserve">2. </w:t>
            </w:r>
            <w:r w:rsidR="00885F8D" w:rsidRPr="00885F8D">
              <w:rPr>
                <w:rFonts w:ascii="Times New Roman" w:hAnsi="Times New Roman" w:cs="Times New Roman"/>
                <w:sz w:val="20"/>
                <w:szCs w:val="20"/>
              </w:rPr>
              <w:t xml:space="preserve">Reference Material BAM-P201 Artificially aged Polyethylene (PE), Particle size in μm: 17.9, 61.2, 158.6 </w:t>
            </w:r>
          </w:p>
          <w:p w14:paraId="3BAC8208" w14:textId="77777777" w:rsidR="00885F8D" w:rsidRDefault="00DD377A" w:rsidP="00885F8D">
            <w:pPr>
              <w:spacing w:before="0"/>
              <w:rPr>
                <w:sz w:val="22"/>
                <w:szCs w:val="22"/>
              </w:rPr>
            </w:pPr>
            <w:r>
              <w:rPr>
                <w:rFonts w:ascii="Times New Roman" w:hAnsi="Times New Roman"/>
              </w:rPr>
              <w:t xml:space="preserve">3. </w:t>
            </w:r>
            <w:r w:rsidR="00885F8D" w:rsidRPr="00885F8D">
              <w:rPr>
                <w:rFonts w:ascii="Times New Roman" w:hAnsi="Times New Roman"/>
              </w:rPr>
              <w:t>Reference Material BAM-P206 Polyethylene terephthalate (microplastic powder), Particle size in μm: 30.5, 62.6, 107</w:t>
            </w:r>
            <w:r w:rsidR="00885F8D">
              <w:rPr>
                <w:sz w:val="22"/>
                <w:szCs w:val="22"/>
              </w:rPr>
              <w:t xml:space="preserve"> </w:t>
            </w:r>
          </w:p>
          <w:p w14:paraId="5C57611D" w14:textId="64052FD1" w:rsidR="006E1209" w:rsidRPr="00885F8D" w:rsidRDefault="006E1209" w:rsidP="006E1209">
            <w:pPr>
              <w:spacing w:before="0"/>
              <w:jc w:val="both"/>
              <w:rPr>
                <w:rFonts w:ascii="Times New Roman" w:hAnsi="Times New Roman"/>
                <w:b/>
                <w:lang w:val="en-GB"/>
              </w:rPr>
            </w:pPr>
            <w:r w:rsidRPr="006E1209">
              <w:rPr>
                <w:rFonts w:ascii="Times New Roman" w:hAnsi="Times New Roman"/>
                <w:u w:val="single"/>
                <w:lang w:val="en-US"/>
              </w:rPr>
              <w:t xml:space="preserve">It is required to submit for the purpose of verifying technical specification a catalog/brochure, or </w:t>
            </w:r>
            <w:r w:rsidRPr="006E1209">
              <w:rPr>
                <w:rFonts w:ascii="Times New Roman" w:hAnsi="Times New Roman"/>
                <w:u w:val="single"/>
                <w:lang w:val="en-US"/>
              </w:rPr>
              <w:lastRenderedPageBreak/>
              <w:t>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tc>
        <w:tc>
          <w:tcPr>
            <w:tcW w:w="2852" w:type="dxa"/>
            <w:shd w:val="clear" w:color="auto" w:fill="auto"/>
          </w:tcPr>
          <w:p w14:paraId="1F357991" w14:textId="77777777" w:rsidR="00885F8D" w:rsidRPr="00AB763C" w:rsidRDefault="00885F8D" w:rsidP="00681374">
            <w:pPr>
              <w:spacing w:before="0"/>
              <w:rPr>
                <w:rFonts w:ascii="Times New Roman" w:hAnsi="Times New Roman"/>
                <w:lang w:val="en-GB"/>
              </w:rPr>
            </w:pPr>
          </w:p>
        </w:tc>
        <w:tc>
          <w:tcPr>
            <w:tcW w:w="2860" w:type="dxa"/>
            <w:shd w:val="clear" w:color="auto" w:fill="auto"/>
          </w:tcPr>
          <w:p w14:paraId="618575F5" w14:textId="77777777" w:rsidR="00885F8D" w:rsidRPr="00AB763C" w:rsidRDefault="00885F8D" w:rsidP="00681374">
            <w:pPr>
              <w:spacing w:before="0"/>
              <w:rPr>
                <w:rFonts w:ascii="Times New Roman" w:hAnsi="Times New Roman"/>
                <w:lang w:val="en-GB"/>
              </w:rPr>
            </w:pPr>
          </w:p>
        </w:tc>
        <w:tc>
          <w:tcPr>
            <w:tcW w:w="2842" w:type="dxa"/>
            <w:shd w:val="clear" w:color="auto" w:fill="auto"/>
          </w:tcPr>
          <w:p w14:paraId="580B2061" w14:textId="77777777" w:rsidR="00885F8D" w:rsidRPr="00AB763C" w:rsidRDefault="00885F8D" w:rsidP="00681374">
            <w:pPr>
              <w:spacing w:before="0"/>
              <w:rPr>
                <w:rFonts w:ascii="Times New Roman" w:hAnsi="Times New Roman"/>
                <w:lang w:val="en-GB"/>
              </w:rPr>
            </w:pPr>
          </w:p>
        </w:tc>
      </w:tr>
      <w:tr w:rsidR="00885F8D" w:rsidRPr="00AB763C" w14:paraId="6D51A90F" w14:textId="77777777" w:rsidTr="00681374">
        <w:tc>
          <w:tcPr>
            <w:tcW w:w="1341" w:type="dxa"/>
            <w:shd w:val="clear" w:color="auto" w:fill="auto"/>
            <w:vAlign w:val="center"/>
          </w:tcPr>
          <w:p w14:paraId="1CFFC461" w14:textId="70CF948A" w:rsidR="00885F8D" w:rsidRDefault="00885F8D" w:rsidP="00681374">
            <w:pPr>
              <w:spacing w:before="0"/>
              <w:jc w:val="center"/>
              <w:rPr>
                <w:rFonts w:ascii="Times New Roman" w:hAnsi="Times New Roman"/>
                <w:b/>
                <w:lang w:val="en-GB"/>
              </w:rPr>
            </w:pPr>
            <w:r>
              <w:rPr>
                <w:rFonts w:ascii="Times New Roman" w:hAnsi="Times New Roman"/>
                <w:b/>
                <w:lang w:val="en-GB"/>
              </w:rPr>
              <w:t>8</w:t>
            </w:r>
          </w:p>
        </w:tc>
        <w:tc>
          <w:tcPr>
            <w:tcW w:w="4324" w:type="dxa"/>
            <w:shd w:val="clear" w:color="auto" w:fill="auto"/>
          </w:tcPr>
          <w:p w14:paraId="76F21A29" w14:textId="0DC92B56" w:rsidR="00B10C8F" w:rsidRPr="00221A3F" w:rsidRDefault="00885F8D" w:rsidP="00B10C8F">
            <w:pPr>
              <w:spacing w:before="0"/>
              <w:rPr>
                <w:rFonts w:ascii="Times New Roman" w:hAnsi="Times New Roman"/>
                <w:b/>
                <w:lang w:val="en-GB"/>
              </w:rPr>
            </w:pPr>
            <w:r w:rsidRPr="00221A3F">
              <w:rPr>
                <w:rFonts w:ascii="Times New Roman" w:hAnsi="Times New Roman"/>
                <w:b/>
                <w:lang w:val="en-GB"/>
              </w:rPr>
              <w:t xml:space="preserve">Basic laboratory equipment </w:t>
            </w:r>
            <w:r w:rsidRPr="00954CA0">
              <w:rPr>
                <w:rFonts w:ascii="Times New Roman" w:hAnsi="Times New Roman"/>
                <w:b/>
                <w:lang w:val="en-GB"/>
              </w:rPr>
              <w:t xml:space="preserve">and dishis with the following specification- </w:t>
            </w:r>
            <w:r w:rsidR="006E1209" w:rsidRPr="00954CA0">
              <w:rPr>
                <w:rFonts w:ascii="Times New Roman" w:hAnsi="Times New Roman"/>
                <w:b/>
                <w:lang w:val="en-GB"/>
              </w:rPr>
              <w:t>12 pcs total</w:t>
            </w:r>
          </w:p>
          <w:p w14:paraId="59F2AD09" w14:textId="7A5B781E" w:rsidR="00B10C8F" w:rsidRDefault="00B10C8F" w:rsidP="00B10C8F">
            <w:pPr>
              <w:spacing w:before="0"/>
              <w:rPr>
                <w:rFonts w:ascii="Times New Roman" w:hAnsi="Times New Roman"/>
              </w:rPr>
            </w:pPr>
            <w:r>
              <w:rPr>
                <w:rFonts w:ascii="Times New Roman" w:hAnsi="Times New Roman"/>
              </w:rPr>
              <w:t>1</w:t>
            </w:r>
            <w:r w:rsidRPr="00221A3F">
              <w:rPr>
                <w:rFonts w:ascii="Times New Roman" w:hAnsi="Times New Roman"/>
              </w:rPr>
              <w:t xml:space="preserve">. </w:t>
            </w:r>
            <w:r w:rsidR="00885F8D" w:rsidRPr="00221A3F">
              <w:rPr>
                <w:rFonts w:ascii="Times New Roman" w:hAnsi="Times New Roman"/>
              </w:rPr>
              <w:t>Vacuum filtration equipment for dia. 47 mm membranes, ground glass, 1L, Borosilicate glass filtration equipment 3.3 Composed by: 300ml filtration funnel, porous plate body ᴓ47mm, filtering flask ground 40/35, 1000ml, aluminium clamp</w:t>
            </w:r>
            <w:r w:rsidR="00221A3F">
              <w:rPr>
                <w:rFonts w:ascii="Times New Roman" w:hAnsi="Times New Roman"/>
              </w:rPr>
              <w:t>-</w:t>
            </w:r>
            <w:r w:rsidRPr="00221A3F">
              <w:rPr>
                <w:rFonts w:ascii="Times New Roman" w:hAnsi="Times New Roman"/>
              </w:rPr>
              <w:t xml:space="preserve"> 1</w:t>
            </w:r>
            <w:r w:rsidR="00221A3F" w:rsidRPr="00221A3F">
              <w:rPr>
                <w:rFonts w:ascii="Times New Roman" w:hAnsi="Times New Roman"/>
              </w:rPr>
              <w:t xml:space="preserve"> pc</w:t>
            </w:r>
          </w:p>
          <w:p w14:paraId="112EADB6" w14:textId="0DA80DF2" w:rsidR="00885F8D" w:rsidRPr="00B10C8F" w:rsidRDefault="00B10C8F" w:rsidP="00B10C8F">
            <w:pPr>
              <w:spacing w:before="0"/>
              <w:rPr>
                <w:rFonts w:ascii="Times New Roman" w:hAnsi="Times New Roman"/>
                <w:b/>
                <w:lang w:val="en-GB"/>
              </w:rPr>
            </w:pPr>
            <w:r w:rsidRPr="00221A3F">
              <w:rPr>
                <w:rFonts w:ascii="Times New Roman" w:hAnsi="Times New Roman"/>
              </w:rPr>
              <w:t xml:space="preserve">2. </w:t>
            </w:r>
            <w:r w:rsidR="00885F8D" w:rsidRPr="00221A3F">
              <w:rPr>
                <w:rFonts w:ascii="Times New Roman" w:hAnsi="Times New Roman"/>
              </w:rPr>
              <w:t>A glass funnel (122-mm in diameter)</w:t>
            </w:r>
            <w:r w:rsidR="00221A3F">
              <w:rPr>
                <w:rFonts w:ascii="Times New Roman" w:hAnsi="Times New Roman"/>
              </w:rPr>
              <w:t>-</w:t>
            </w:r>
            <w:r w:rsidR="00885F8D" w:rsidRPr="00221A3F">
              <w:rPr>
                <w:rFonts w:ascii="Times New Roman" w:hAnsi="Times New Roman"/>
              </w:rPr>
              <w:t xml:space="preserve"> 5 p</w:t>
            </w:r>
            <w:r w:rsidR="00221A3F">
              <w:rPr>
                <w:rFonts w:ascii="Times New Roman" w:hAnsi="Times New Roman"/>
              </w:rPr>
              <w:t>cs</w:t>
            </w:r>
          </w:p>
          <w:p w14:paraId="46CADEA8" w14:textId="0BFB0746" w:rsidR="00885F8D" w:rsidRPr="00885F8D" w:rsidRDefault="00B10C8F" w:rsidP="00B10C8F">
            <w:pPr>
              <w:pStyle w:val="Default"/>
              <w:rPr>
                <w:rFonts w:ascii="Times New Roman" w:hAnsi="Times New Roman" w:cs="Times New Roman"/>
                <w:sz w:val="20"/>
                <w:szCs w:val="20"/>
              </w:rPr>
            </w:pPr>
            <w:r>
              <w:rPr>
                <w:rFonts w:ascii="Times New Roman" w:hAnsi="Times New Roman" w:cs="Times New Roman"/>
                <w:sz w:val="20"/>
                <w:szCs w:val="20"/>
              </w:rPr>
              <w:t xml:space="preserve">3. </w:t>
            </w:r>
            <w:r w:rsidR="00885F8D" w:rsidRPr="00885F8D">
              <w:rPr>
                <w:rFonts w:ascii="Times New Roman" w:hAnsi="Times New Roman" w:cs="Times New Roman"/>
                <w:sz w:val="20"/>
                <w:szCs w:val="20"/>
              </w:rPr>
              <w:t>Lab stend set: stainless steel rod min 50cm height, powder coated support base, metal retord ring for funnel (122-mm in diameter), cork-lined clamp with bosshead</w:t>
            </w:r>
            <w:r w:rsidR="00221A3F">
              <w:rPr>
                <w:rFonts w:ascii="Times New Roman" w:hAnsi="Times New Roman" w:cs="Times New Roman"/>
                <w:sz w:val="20"/>
                <w:szCs w:val="20"/>
              </w:rPr>
              <w:t xml:space="preserve">- </w:t>
            </w:r>
            <w:r w:rsidR="00885F8D" w:rsidRPr="00221A3F">
              <w:rPr>
                <w:rFonts w:ascii="Times New Roman" w:hAnsi="Times New Roman" w:cs="Times New Roman"/>
                <w:sz w:val="20"/>
                <w:szCs w:val="20"/>
              </w:rPr>
              <w:t>5 p</w:t>
            </w:r>
            <w:r w:rsidR="00221A3F" w:rsidRPr="00221A3F">
              <w:rPr>
                <w:rFonts w:ascii="Times New Roman" w:hAnsi="Times New Roman" w:cs="Times New Roman"/>
                <w:sz w:val="20"/>
                <w:szCs w:val="20"/>
              </w:rPr>
              <w:t>cs</w:t>
            </w:r>
          </w:p>
          <w:p w14:paraId="640F4B68" w14:textId="77777777" w:rsidR="00B10C8F" w:rsidRDefault="00B10C8F" w:rsidP="00B10C8F">
            <w:pPr>
              <w:pStyle w:val="Default"/>
              <w:rPr>
                <w:rFonts w:ascii="Times New Roman" w:hAnsi="Times New Roman" w:cs="Times New Roman"/>
                <w:sz w:val="20"/>
                <w:szCs w:val="20"/>
              </w:rPr>
            </w:pPr>
          </w:p>
          <w:p w14:paraId="734BA270" w14:textId="77777777" w:rsidR="00885F8D" w:rsidRDefault="00B10C8F" w:rsidP="00B10C8F">
            <w:pPr>
              <w:pStyle w:val="Default"/>
              <w:rPr>
                <w:rFonts w:ascii="Times New Roman" w:hAnsi="Times New Roman" w:cs="Times New Roman"/>
                <w:sz w:val="20"/>
                <w:szCs w:val="20"/>
              </w:rPr>
            </w:pPr>
            <w:r>
              <w:rPr>
                <w:rFonts w:ascii="Times New Roman" w:hAnsi="Times New Roman" w:cs="Times New Roman"/>
                <w:sz w:val="20"/>
                <w:szCs w:val="20"/>
              </w:rPr>
              <w:t xml:space="preserve">4. </w:t>
            </w:r>
            <w:r w:rsidR="00885F8D" w:rsidRPr="00885F8D">
              <w:rPr>
                <w:rFonts w:ascii="Times New Roman" w:hAnsi="Times New Roman" w:cs="Times New Roman"/>
                <w:sz w:val="20"/>
                <w:szCs w:val="20"/>
              </w:rPr>
              <w:t>Nylon filter mesh, roll length 30-100m/Roll, with mesh size: 5mm, 1mm, 0.3mm</w:t>
            </w:r>
            <w:r w:rsidR="00221A3F" w:rsidRPr="00221A3F">
              <w:rPr>
                <w:rFonts w:ascii="Times New Roman" w:hAnsi="Times New Roman" w:cs="Times New Roman"/>
                <w:sz w:val="20"/>
                <w:szCs w:val="20"/>
              </w:rPr>
              <w:t>- 1 pc</w:t>
            </w:r>
          </w:p>
          <w:p w14:paraId="1C2B50E3" w14:textId="77777777" w:rsidR="00221A3F" w:rsidRDefault="00221A3F" w:rsidP="00B10C8F">
            <w:pPr>
              <w:pStyle w:val="Default"/>
              <w:rPr>
                <w:sz w:val="22"/>
                <w:szCs w:val="22"/>
              </w:rPr>
            </w:pPr>
          </w:p>
          <w:p w14:paraId="1B1D870C" w14:textId="44CAD8F3" w:rsidR="00221A3F" w:rsidRPr="00885F8D" w:rsidRDefault="00221A3F" w:rsidP="00221A3F">
            <w:pPr>
              <w:pStyle w:val="Default"/>
              <w:jc w:val="both"/>
              <w:rPr>
                <w:sz w:val="22"/>
                <w:szCs w:val="22"/>
              </w:rPr>
            </w:pPr>
            <w:r w:rsidRPr="006E1209">
              <w:rPr>
                <w:rFonts w:ascii="Times New Roman" w:hAnsi="Times New Roman" w:cs="Times New Roman"/>
                <w:sz w:val="20"/>
                <w:szCs w:val="20"/>
                <w:u w:val="single"/>
              </w:rPr>
              <w:t>It is required to submit for the purpose of verifying technical specification a catalog/brochure,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tc>
        <w:tc>
          <w:tcPr>
            <w:tcW w:w="2852" w:type="dxa"/>
            <w:shd w:val="clear" w:color="auto" w:fill="auto"/>
          </w:tcPr>
          <w:p w14:paraId="56D2879D" w14:textId="77777777" w:rsidR="00885F8D" w:rsidRPr="00AB763C" w:rsidRDefault="00885F8D" w:rsidP="00681374">
            <w:pPr>
              <w:spacing w:before="0"/>
              <w:rPr>
                <w:rFonts w:ascii="Times New Roman" w:hAnsi="Times New Roman"/>
                <w:lang w:val="en-GB"/>
              </w:rPr>
            </w:pPr>
          </w:p>
        </w:tc>
        <w:tc>
          <w:tcPr>
            <w:tcW w:w="2860" w:type="dxa"/>
            <w:shd w:val="clear" w:color="auto" w:fill="auto"/>
          </w:tcPr>
          <w:p w14:paraId="65A96AF9" w14:textId="77777777" w:rsidR="00885F8D" w:rsidRPr="00AB763C" w:rsidRDefault="00885F8D" w:rsidP="00681374">
            <w:pPr>
              <w:spacing w:before="0"/>
              <w:rPr>
                <w:rFonts w:ascii="Times New Roman" w:hAnsi="Times New Roman"/>
                <w:lang w:val="en-GB"/>
              </w:rPr>
            </w:pPr>
          </w:p>
        </w:tc>
        <w:tc>
          <w:tcPr>
            <w:tcW w:w="2842" w:type="dxa"/>
            <w:shd w:val="clear" w:color="auto" w:fill="auto"/>
          </w:tcPr>
          <w:p w14:paraId="2F79C39A" w14:textId="77777777" w:rsidR="00885F8D" w:rsidRPr="00AB763C" w:rsidRDefault="00885F8D" w:rsidP="00681374">
            <w:pPr>
              <w:spacing w:before="0"/>
              <w:rPr>
                <w:rFonts w:ascii="Times New Roman" w:hAnsi="Times New Roman"/>
                <w:lang w:val="en-GB"/>
              </w:rPr>
            </w:pPr>
          </w:p>
        </w:tc>
      </w:tr>
      <w:tr w:rsidR="00885F8D" w:rsidRPr="00AB763C" w14:paraId="785DE951" w14:textId="77777777" w:rsidTr="00681374">
        <w:tc>
          <w:tcPr>
            <w:tcW w:w="1341" w:type="dxa"/>
            <w:shd w:val="clear" w:color="auto" w:fill="auto"/>
            <w:vAlign w:val="center"/>
          </w:tcPr>
          <w:p w14:paraId="0C373602" w14:textId="1AFD7F23" w:rsidR="00885F8D" w:rsidRDefault="00885F8D" w:rsidP="00681374">
            <w:pPr>
              <w:spacing w:before="0"/>
              <w:jc w:val="center"/>
              <w:rPr>
                <w:rFonts w:ascii="Times New Roman" w:hAnsi="Times New Roman"/>
                <w:b/>
                <w:lang w:val="en-GB"/>
              </w:rPr>
            </w:pPr>
            <w:r>
              <w:rPr>
                <w:rFonts w:ascii="Times New Roman" w:hAnsi="Times New Roman"/>
                <w:b/>
                <w:lang w:val="en-GB"/>
              </w:rPr>
              <w:t>9</w:t>
            </w:r>
          </w:p>
        </w:tc>
        <w:tc>
          <w:tcPr>
            <w:tcW w:w="4324" w:type="dxa"/>
            <w:shd w:val="clear" w:color="auto" w:fill="auto"/>
          </w:tcPr>
          <w:p w14:paraId="402A48DD" w14:textId="77777777" w:rsidR="00885F8D" w:rsidRPr="00AB763C" w:rsidRDefault="00885F8D" w:rsidP="00885F8D">
            <w:pPr>
              <w:spacing w:before="0"/>
              <w:rPr>
                <w:rFonts w:ascii="Times New Roman" w:hAnsi="Times New Roman"/>
                <w:b/>
                <w:lang w:val="en-GB"/>
              </w:rPr>
            </w:pPr>
            <w:r w:rsidRPr="00AB763C">
              <w:rPr>
                <w:rFonts w:ascii="Times New Roman" w:hAnsi="Times New Roman"/>
                <w:b/>
                <w:lang w:val="en-GB"/>
              </w:rPr>
              <w:t xml:space="preserve">Training </w:t>
            </w:r>
          </w:p>
          <w:p w14:paraId="3D1F9117" w14:textId="41ADA600" w:rsidR="00885F8D" w:rsidRPr="00885F8D" w:rsidRDefault="00885F8D" w:rsidP="00221A3F">
            <w:pPr>
              <w:spacing w:before="0"/>
              <w:jc w:val="both"/>
              <w:rPr>
                <w:rFonts w:ascii="Times New Roman" w:hAnsi="Times New Roman"/>
                <w:b/>
                <w:highlight w:val="cyan"/>
                <w:lang w:val="en-GB"/>
              </w:rPr>
            </w:pPr>
            <w:r w:rsidRPr="00AB763C">
              <w:rPr>
                <w:rFonts w:ascii="Times New Roman" w:hAnsi="Times New Roman"/>
                <w:lang w:val="en-GB"/>
              </w:rPr>
              <w:t>The Contractor has the obligation to provide the Contracting Authority with appropriate training in the use of the appliances after delivery and installation of supplies. Accordingly, training related to the use of purchased equipment</w:t>
            </w:r>
            <w:r>
              <w:rPr>
                <w:rFonts w:ascii="Times New Roman" w:hAnsi="Times New Roman"/>
                <w:lang w:val="en-GB"/>
              </w:rPr>
              <w:t xml:space="preserve"> (not </w:t>
            </w:r>
            <w:r>
              <w:rPr>
                <w:rFonts w:ascii="Times New Roman" w:hAnsi="Times New Roman"/>
                <w:lang w:val="en-GB"/>
              </w:rPr>
              <w:lastRenderedPageBreak/>
              <w:t>materials)</w:t>
            </w:r>
            <w:r w:rsidRPr="00AB763C">
              <w:rPr>
                <w:rFonts w:ascii="Times New Roman" w:hAnsi="Times New Roman"/>
                <w:lang w:val="en-GB"/>
              </w:rPr>
              <w:t xml:space="preserve"> will be carried out in </w:t>
            </w:r>
            <w:r>
              <w:rPr>
                <w:rFonts w:ascii="Times New Roman" w:hAnsi="Times New Roman"/>
                <w:lang w:val="en-GB"/>
              </w:rPr>
              <w:t>3</w:t>
            </w:r>
            <w:r w:rsidRPr="00AB763C">
              <w:rPr>
                <w:rFonts w:ascii="Times New Roman" w:hAnsi="Times New Roman"/>
                <w:lang w:val="en-GB"/>
              </w:rPr>
              <w:t xml:space="preserve"> days for maximum </w:t>
            </w:r>
            <w:r>
              <w:rPr>
                <w:rFonts w:ascii="Times New Roman" w:hAnsi="Times New Roman"/>
                <w:lang w:val="en-GB"/>
              </w:rPr>
              <w:t>10</w:t>
            </w:r>
            <w:r w:rsidRPr="00AB763C">
              <w:rPr>
                <w:rFonts w:ascii="Times New Roman" w:hAnsi="Times New Roman"/>
                <w:lang w:val="en-GB"/>
              </w:rPr>
              <w:t xml:space="preserve"> persons. Trained staff should receive training certificates upon completion of the training.</w:t>
            </w:r>
          </w:p>
        </w:tc>
        <w:tc>
          <w:tcPr>
            <w:tcW w:w="2852" w:type="dxa"/>
            <w:shd w:val="clear" w:color="auto" w:fill="auto"/>
          </w:tcPr>
          <w:p w14:paraId="7F0DF931" w14:textId="77777777" w:rsidR="00885F8D" w:rsidRPr="00AB763C" w:rsidRDefault="00885F8D" w:rsidP="00681374">
            <w:pPr>
              <w:spacing w:before="0"/>
              <w:rPr>
                <w:rFonts w:ascii="Times New Roman" w:hAnsi="Times New Roman"/>
                <w:lang w:val="en-GB"/>
              </w:rPr>
            </w:pPr>
          </w:p>
        </w:tc>
        <w:tc>
          <w:tcPr>
            <w:tcW w:w="2860" w:type="dxa"/>
            <w:shd w:val="clear" w:color="auto" w:fill="auto"/>
          </w:tcPr>
          <w:p w14:paraId="561DC4D6" w14:textId="77777777" w:rsidR="00885F8D" w:rsidRPr="00AB763C" w:rsidRDefault="00885F8D" w:rsidP="00681374">
            <w:pPr>
              <w:spacing w:before="0"/>
              <w:rPr>
                <w:rFonts w:ascii="Times New Roman" w:hAnsi="Times New Roman"/>
                <w:lang w:val="en-GB"/>
              </w:rPr>
            </w:pPr>
          </w:p>
        </w:tc>
        <w:tc>
          <w:tcPr>
            <w:tcW w:w="2842" w:type="dxa"/>
            <w:shd w:val="clear" w:color="auto" w:fill="auto"/>
          </w:tcPr>
          <w:p w14:paraId="4F151F48" w14:textId="77777777" w:rsidR="00885F8D" w:rsidRPr="00AB763C" w:rsidRDefault="00885F8D" w:rsidP="00681374">
            <w:pPr>
              <w:spacing w:before="0"/>
              <w:rPr>
                <w:rFonts w:ascii="Times New Roman" w:hAnsi="Times New Roman"/>
                <w:lang w:val="en-GB"/>
              </w:rPr>
            </w:pPr>
          </w:p>
        </w:tc>
      </w:tr>
      <w:tr w:rsidR="006628B8" w:rsidRPr="00AB763C" w14:paraId="3E4304C3" w14:textId="77777777" w:rsidTr="00681374">
        <w:tc>
          <w:tcPr>
            <w:tcW w:w="1341" w:type="dxa"/>
            <w:shd w:val="clear" w:color="auto" w:fill="auto"/>
            <w:vAlign w:val="center"/>
          </w:tcPr>
          <w:p w14:paraId="33952526" w14:textId="11F26446" w:rsidR="006628B8" w:rsidRDefault="006628B8" w:rsidP="00681374">
            <w:pPr>
              <w:spacing w:before="0"/>
              <w:jc w:val="center"/>
              <w:rPr>
                <w:rFonts w:ascii="Times New Roman" w:hAnsi="Times New Roman"/>
                <w:b/>
                <w:lang w:val="en-GB"/>
              </w:rPr>
            </w:pPr>
            <w:r>
              <w:rPr>
                <w:rFonts w:ascii="Times New Roman" w:hAnsi="Times New Roman"/>
                <w:b/>
                <w:lang w:val="en-GB"/>
              </w:rPr>
              <w:t>10</w:t>
            </w:r>
          </w:p>
        </w:tc>
        <w:tc>
          <w:tcPr>
            <w:tcW w:w="4324" w:type="dxa"/>
            <w:shd w:val="clear" w:color="auto" w:fill="auto"/>
          </w:tcPr>
          <w:p w14:paraId="7C6660B0" w14:textId="77777777" w:rsidR="006628B8" w:rsidRPr="00AB763C" w:rsidRDefault="006628B8" w:rsidP="006628B8">
            <w:pPr>
              <w:spacing w:before="0"/>
              <w:rPr>
                <w:rFonts w:ascii="Times New Roman" w:hAnsi="Times New Roman"/>
                <w:b/>
                <w:lang w:val="en-GB"/>
              </w:rPr>
            </w:pPr>
            <w:r w:rsidRPr="00AB763C">
              <w:rPr>
                <w:rFonts w:ascii="Times New Roman" w:hAnsi="Times New Roman"/>
                <w:b/>
                <w:lang w:val="en-GB"/>
              </w:rPr>
              <w:t>After-sales service</w:t>
            </w:r>
          </w:p>
          <w:p w14:paraId="7E983FFD" w14:textId="77777777" w:rsidR="006628B8" w:rsidRPr="00AB763C" w:rsidRDefault="006628B8" w:rsidP="006628B8">
            <w:pPr>
              <w:spacing w:before="0"/>
              <w:rPr>
                <w:rFonts w:ascii="Times New Roman" w:hAnsi="Times New Roman"/>
                <w:lang w:val="en-GB"/>
              </w:rPr>
            </w:pPr>
            <w:r w:rsidRPr="00AB763C">
              <w:rPr>
                <w:rFonts w:ascii="Times New Roman" w:hAnsi="Times New Roman"/>
                <w:lang w:val="en-GB"/>
              </w:rPr>
              <w:t>After-sales and maintenance service for one year.</w:t>
            </w:r>
          </w:p>
          <w:p w14:paraId="7BBEF573" w14:textId="31DBB716" w:rsidR="006628B8" w:rsidRPr="00AB763C" w:rsidRDefault="006628B8" w:rsidP="006628B8">
            <w:pPr>
              <w:spacing w:before="0"/>
              <w:rPr>
                <w:rFonts w:ascii="Times New Roman" w:hAnsi="Times New Roman"/>
                <w:b/>
                <w:lang w:val="en-GB"/>
              </w:rPr>
            </w:pPr>
            <w:r w:rsidRPr="00AB763C">
              <w:rPr>
                <w:rFonts w:ascii="Times New Roman" w:hAnsi="Times New Roman"/>
                <w:lang w:val="en-GB"/>
              </w:rPr>
              <w:t>All service technicians must be authorized and certified by the equipment manufacturer.</w:t>
            </w:r>
          </w:p>
        </w:tc>
        <w:tc>
          <w:tcPr>
            <w:tcW w:w="2852" w:type="dxa"/>
            <w:shd w:val="clear" w:color="auto" w:fill="auto"/>
          </w:tcPr>
          <w:p w14:paraId="67DB2407" w14:textId="77777777" w:rsidR="006628B8" w:rsidRPr="00AB763C" w:rsidRDefault="006628B8" w:rsidP="00681374">
            <w:pPr>
              <w:spacing w:before="0"/>
              <w:rPr>
                <w:rFonts w:ascii="Times New Roman" w:hAnsi="Times New Roman"/>
                <w:lang w:val="en-GB"/>
              </w:rPr>
            </w:pPr>
          </w:p>
        </w:tc>
        <w:tc>
          <w:tcPr>
            <w:tcW w:w="2860" w:type="dxa"/>
            <w:shd w:val="clear" w:color="auto" w:fill="auto"/>
          </w:tcPr>
          <w:p w14:paraId="5D020612" w14:textId="77777777" w:rsidR="006628B8" w:rsidRPr="00AB763C" w:rsidRDefault="006628B8" w:rsidP="00681374">
            <w:pPr>
              <w:spacing w:before="0"/>
              <w:rPr>
                <w:rFonts w:ascii="Times New Roman" w:hAnsi="Times New Roman"/>
                <w:lang w:val="en-GB"/>
              </w:rPr>
            </w:pPr>
          </w:p>
        </w:tc>
        <w:tc>
          <w:tcPr>
            <w:tcW w:w="2842" w:type="dxa"/>
            <w:shd w:val="clear" w:color="auto" w:fill="auto"/>
          </w:tcPr>
          <w:p w14:paraId="31AFBF1A" w14:textId="77777777" w:rsidR="006628B8" w:rsidRPr="00AB763C" w:rsidRDefault="006628B8" w:rsidP="00681374">
            <w:pPr>
              <w:spacing w:before="0"/>
              <w:rPr>
                <w:rFonts w:ascii="Times New Roman" w:hAnsi="Times New Roman"/>
                <w:lang w:val="en-GB"/>
              </w:rPr>
            </w:pPr>
          </w:p>
        </w:tc>
      </w:tr>
    </w:tbl>
    <w:p w14:paraId="3163D999" w14:textId="77777777" w:rsidR="00EC2A8B" w:rsidRPr="003701AF" w:rsidRDefault="00EC2A8B" w:rsidP="0084014E">
      <w:pPr>
        <w:spacing w:before="0"/>
        <w:ind w:left="567" w:hanging="567"/>
        <w:rPr>
          <w:lang w:val="en-GB"/>
        </w:rPr>
      </w:pPr>
    </w:p>
    <w:sectPr w:rsidR="00EC2A8B" w:rsidRPr="003701AF"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D88BB" w14:textId="77777777" w:rsidR="00204A78" w:rsidRDefault="00204A78">
      <w:r>
        <w:separator/>
      </w:r>
    </w:p>
  </w:endnote>
  <w:endnote w:type="continuationSeparator" w:id="0">
    <w:p w14:paraId="3722E0DC" w14:textId="77777777" w:rsidR="00204A78" w:rsidRDefault="00204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193">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193">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A04E3" w14:textId="77777777" w:rsidR="00204A78" w:rsidRDefault="00204A78">
      <w:r>
        <w:separator/>
      </w:r>
    </w:p>
  </w:footnote>
  <w:footnote w:type="continuationSeparator" w:id="0">
    <w:p w14:paraId="0D583531" w14:textId="77777777" w:rsidR="00204A78" w:rsidRDefault="00204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C86482"/>
    <w:multiLevelType w:val="hybridMultilevel"/>
    <w:tmpl w:val="C254C2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EE6C4F"/>
    <w:multiLevelType w:val="hybridMultilevel"/>
    <w:tmpl w:val="42C04A8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A8670A1"/>
    <w:multiLevelType w:val="hybridMultilevel"/>
    <w:tmpl w:val="9C8CDF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731F9E4"/>
    <w:multiLevelType w:val="hybridMultilevel"/>
    <w:tmpl w:val="563FB0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441E1D"/>
    <w:multiLevelType w:val="hybridMultilevel"/>
    <w:tmpl w:val="E26446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5371A6"/>
    <w:multiLevelType w:val="hybridMultilevel"/>
    <w:tmpl w:val="D4E2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8C42A2"/>
    <w:multiLevelType w:val="hybridMultilevel"/>
    <w:tmpl w:val="EB1CC4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B26E43B"/>
    <w:multiLevelType w:val="hybridMultilevel"/>
    <w:tmpl w:val="8483AD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52B79A5"/>
    <w:multiLevelType w:val="hybridMultilevel"/>
    <w:tmpl w:val="22927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E3D5C"/>
    <w:multiLevelType w:val="hybridMultilevel"/>
    <w:tmpl w:val="DCF6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C24DD"/>
    <w:multiLevelType w:val="hybridMultilevel"/>
    <w:tmpl w:val="F408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F3472"/>
    <w:multiLevelType w:val="hybridMultilevel"/>
    <w:tmpl w:val="B36099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4ACE8FC"/>
    <w:multiLevelType w:val="hybridMultilevel"/>
    <w:tmpl w:val="BB46E7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E32791F"/>
    <w:multiLevelType w:val="hybridMultilevel"/>
    <w:tmpl w:val="8AE8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170E1"/>
    <w:multiLevelType w:val="hybridMultilevel"/>
    <w:tmpl w:val="52D07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5"/>
  </w:num>
  <w:num w:numId="3">
    <w:abstractNumId w:val="15"/>
  </w:num>
  <w:num w:numId="4">
    <w:abstractNumId w:val="10"/>
  </w:num>
  <w:num w:numId="5">
    <w:abstractNumId w:val="6"/>
  </w:num>
  <w:num w:numId="6">
    <w:abstractNumId w:val="14"/>
  </w:num>
  <w:num w:numId="7">
    <w:abstractNumId w:val="11"/>
  </w:num>
  <w:num w:numId="8">
    <w:abstractNumId w:val="9"/>
  </w:num>
  <w:num w:numId="9">
    <w:abstractNumId w:val="2"/>
  </w:num>
  <w:num w:numId="10">
    <w:abstractNumId w:val="7"/>
  </w:num>
  <w:num w:numId="11">
    <w:abstractNumId w:val="8"/>
  </w:num>
  <w:num w:numId="12">
    <w:abstractNumId w:val="13"/>
  </w:num>
  <w:num w:numId="13">
    <w:abstractNumId w:val="12"/>
  </w:num>
  <w:num w:numId="14">
    <w:abstractNumId w:val="4"/>
  </w:num>
  <w:num w:numId="15">
    <w:abstractNumId w:val="0"/>
  </w:num>
  <w:num w:numId="16">
    <w:abstractNumId w:val="3"/>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82D"/>
    <w:rsid w:val="00056EAA"/>
    <w:rsid w:val="00063C56"/>
    <w:rsid w:val="00065BB5"/>
    <w:rsid w:val="000714BB"/>
    <w:rsid w:val="000726B9"/>
    <w:rsid w:val="00085CA1"/>
    <w:rsid w:val="000863EF"/>
    <w:rsid w:val="00087F35"/>
    <w:rsid w:val="0009286D"/>
    <w:rsid w:val="000A7A2C"/>
    <w:rsid w:val="000B1236"/>
    <w:rsid w:val="000B6140"/>
    <w:rsid w:val="000C4AE6"/>
    <w:rsid w:val="000C5D91"/>
    <w:rsid w:val="000D24E3"/>
    <w:rsid w:val="000D2B44"/>
    <w:rsid w:val="000D40DB"/>
    <w:rsid w:val="000E3E22"/>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6585"/>
    <w:rsid w:val="00187253"/>
    <w:rsid w:val="001905EC"/>
    <w:rsid w:val="001932AF"/>
    <w:rsid w:val="001937B4"/>
    <w:rsid w:val="001A3CB9"/>
    <w:rsid w:val="001B5454"/>
    <w:rsid w:val="001D0532"/>
    <w:rsid w:val="001E4648"/>
    <w:rsid w:val="001F5421"/>
    <w:rsid w:val="00204A78"/>
    <w:rsid w:val="00211E0F"/>
    <w:rsid w:val="00216F0D"/>
    <w:rsid w:val="002209F1"/>
    <w:rsid w:val="00220BF7"/>
    <w:rsid w:val="00221A3F"/>
    <w:rsid w:val="00224C44"/>
    <w:rsid w:val="00235883"/>
    <w:rsid w:val="0024068F"/>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D3D3A"/>
    <w:rsid w:val="002F1222"/>
    <w:rsid w:val="00301346"/>
    <w:rsid w:val="0030264D"/>
    <w:rsid w:val="0030325F"/>
    <w:rsid w:val="0030381F"/>
    <w:rsid w:val="00322263"/>
    <w:rsid w:val="00323D40"/>
    <w:rsid w:val="003308C6"/>
    <w:rsid w:val="003409B8"/>
    <w:rsid w:val="00347B7E"/>
    <w:rsid w:val="003502E9"/>
    <w:rsid w:val="00350FFE"/>
    <w:rsid w:val="00351351"/>
    <w:rsid w:val="00360344"/>
    <w:rsid w:val="003613D2"/>
    <w:rsid w:val="0036173C"/>
    <w:rsid w:val="00362E9B"/>
    <w:rsid w:val="003701AF"/>
    <w:rsid w:val="00371851"/>
    <w:rsid w:val="00371F01"/>
    <w:rsid w:val="003721AD"/>
    <w:rsid w:val="00384BAB"/>
    <w:rsid w:val="00387C56"/>
    <w:rsid w:val="00396F1B"/>
    <w:rsid w:val="003B56E5"/>
    <w:rsid w:val="003C053A"/>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E4612"/>
    <w:rsid w:val="004F13A1"/>
    <w:rsid w:val="004F5C57"/>
    <w:rsid w:val="00500296"/>
    <w:rsid w:val="00501FF0"/>
    <w:rsid w:val="005108FD"/>
    <w:rsid w:val="00525E85"/>
    <w:rsid w:val="00535826"/>
    <w:rsid w:val="00535F0F"/>
    <w:rsid w:val="00536B4A"/>
    <w:rsid w:val="00540384"/>
    <w:rsid w:val="00543F1F"/>
    <w:rsid w:val="00575CB0"/>
    <w:rsid w:val="00591F23"/>
    <w:rsid w:val="00593550"/>
    <w:rsid w:val="005B2018"/>
    <w:rsid w:val="005B2FAD"/>
    <w:rsid w:val="005B3C2B"/>
    <w:rsid w:val="005C0EA1"/>
    <w:rsid w:val="005C4176"/>
    <w:rsid w:val="005D2116"/>
    <w:rsid w:val="005D2717"/>
    <w:rsid w:val="005D3833"/>
    <w:rsid w:val="005D571C"/>
    <w:rsid w:val="005F3B93"/>
    <w:rsid w:val="005F3C51"/>
    <w:rsid w:val="005F62D0"/>
    <w:rsid w:val="006117AC"/>
    <w:rsid w:val="00622D13"/>
    <w:rsid w:val="006311FE"/>
    <w:rsid w:val="00633829"/>
    <w:rsid w:val="006408AC"/>
    <w:rsid w:val="006628B8"/>
    <w:rsid w:val="006635AF"/>
    <w:rsid w:val="0066519D"/>
    <w:rsid w:val="00666E66"/>
    <w:rsid w:val="00670C3D"/>
    <w:rsid w:val="00672C5B"/>
    <w:rsid w:val="00677500"/>
    <w:rsid w:val="0068247E"/>
    <w:rsid w:val="00684176"/>
    <w:rsid w:val="006917B2"/>
    <w:rsid w:val="00694D46"/>
    <w:rsid w:val="006B0AB1"/>
    <w:rsid w:val="006B5A0E"/>
    <w:rsid w:val="006C2F05"/>
    <w:rsid w:val="006E1209"/>
    <w:rsid w:val="006E56FD"/>
    <w:rsid w:val="006E6880"/>
    <w:rsid w:val="00702D85"/>
    <w:rsid w:val="00711C72"/>
    <w:rsid w:val="0073450F"/>
    <w:rsid w:val="0075384B"/>
    <w:rsid w:val="00777E99"/>
    <w:rsid w:val="0078178B"/>
    <w:rsid w:val="00792A1B"/>
    <w:rsid w:val="00793A66"/>
    <w:rsid w:val="00795962"/>
    <w:rsid w:val="007B65DB"/>
    <w:rsid w:val="007C0BDD"/>
    <w:rsid w:val="007C1656"/>
    <w:rsid w:val="007C75E0"/>
    <w:rsid w:val="007D228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85F8D"/>
    <w:rsid w:val="008A39B7"/>
    <w:rsid w:val="008B5A9D"/>
    <w:rsid w:val="008D1970"/>
    <w:rsid w:val="008D4F38"/>
    <w:rsid w:val="008E25AC"/>
    <w:rsid w:val="008E40E2"/>
    <w:rsid w:val="008F198A"/>
    <w:rsid w:val="00920A51"/>
    <w:rsid w:val="00922542"/>
    <w:rsid w:val="0093582A"/>
    <w:rsid w:val="0094670B"/>
    <w:rsid w:val="00954CA0"/>
    <w:rsid w:val="00955876"/>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B763C"/>
    <w:rsid w:val="00AC7636"/>
    <w:rsid w:val="00AD1B8E"/>
    <w:rsid w:val="00AD3FB8"/>
    <w:rsid w:val="00AE6600"/>
    <w:rsid w:val="00AE7D13"/>
    <w:rsid w:val="00AF4052"/>
    <w:rsid w:val="00B07102"/>
    <w:rsid w:val="00B10C8F"/>
    <w:rsid w:val="00B1165D"/>
    <w:rsid w:val="00B148C1"/>
    <w:rsid w:val="00B25580"/>
    <w:rsid w:val="00B277E4"/>
    <w:rsid w:val="00B3168E"/>
    <w:rsid w:val="00B40A1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06F8"/>
    <w:rsid w:val="00C3235B"/>
    <w:rsid w:val="00C34E40"/>
    <w:rsid w:val="00C36B04"/>
    <w:rsid w:val="00C4214C"/>
    <w:rsid w:val="00C42256"/>
    <w:rsid w:val="00C4278D"/>
    <w:rsid w:val="00C55B44"/>
    <w:rsid w:val="00C61312"/>
    <w:rsid w:val="00C720C8"/>
    <w:rsid w:val="00C75CCE"/>
    <w:rsid w:val="00C86B35"/>
    <w:rsid w:val="00C92434"/>
    <w:rsid w:val="00CA1354"/>
    <w:rsid w:val="00CA3165"/>
    <w:rsid w:val="00CA6C68"/>
    <w:rsid w:val="00CC7DE2"/>
    <w:rsid w:val="00CD7F25"/>
    <w:rsid w:val="00CF6CFA"/>
    <w:rsid w:val="00CF7AAC"/>
    <w:rsid w:val="00D10EF9"/>
    <w:rsid w:val="00D24893"/>
    <w:rsid w:val="00D43612"/>
    <w:rsid w:val="00D43C88"/>
    <w:rsid w:val="00D52CBF"/>
    <w:rsid w:val="00D576CA"/>
    <w:rsid w:val="00D66F04"/>
    <w:rsid w:val="00D6704A"/>
    <w:rsid w:val="00D751E6"/>
    <w:rsid w:val="00D75213"/>
    <w:rsid w:val="00D83D1B"/>
    <w:rsid w:val="00D8570B"/>
    <w:rsid w:val="00D979C6"/>
    <w:rsid w:val="00DA4AB8"/>
    <w:rsid w:val="00DB3C0F"/>
    <w:rsid w:val="00DC0120"/>
    <w:rsid w:val="00DC50E2"/>
    <w:rsid w:val="00DC54A0"/>
    <w:rsid w:val="00DC6C9C"/>
    <w:rsid w:val="00DD0624"/>
    <w:rsid w:val="00DD1BEE"/>
    <w:rsid w:val="00DD377A"/>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193"/>
    <w:rsid w:val="00E67C46"/>
    <w:rsid w:val="00E730A5"/>
    <w:rsid w:val="00E811F3"/>
    <w:rsid w:val="00E85F91"/>
    <w:rsid w:val="00E92A2A"/>
    <w:rsid w:val="00EB1E06"/>
    <w:rsid w:val="00EB4039"/>
    <w:rsid w:val="00EC0F1C"/>
    <w:rsid w:val="00EC2A8B"/>
    <w:rsid w:val="00EC33E4"/>
    <w:rsid w:val="00ED531E"/>
    <w:rsid w:val="00EE0ED9"/>
    <w:rsid w:val="00EE2E55"/>
    <w:rsid w:val="00F02006"/>
    <w:rsid w:val="00F054A8"/>
    <w:rsid w:val="00F0574A"/>
    <w:rsid w:val="00F12A62"/>
    <w:rsid w:val="00F15393"/>
    <w:rsid w:val="00F16B5E"/>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5F97B"/>
  <w15:docId w15:val="{D4F1F1C3-02B6-446D-8799-B9287D99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customStyle="1" w:styleId="Default">
    <w:name w:val="Default"/>
    <w:rsid w:val="003701AF"/>
    <w:pPr>
      <w:autoSpaceDE w:val="0"/>
      <w:autoSpaceDN w:val="0"/>
      <w:adjustRightInd w:val="0"/>
    </w:pPr>
    <w:rPr>
      <w:rFonts w:ascii="Calibri" w:hAnsi="Calibri" w:cs="Calibri"/>
      <w:color w:val="000000"/>
      <w:sz w:val="24"/>
      <w:szCs w:val="24"/>
    </w:rPr>
  </w:style>
  <w:style w:type="character" w:styleId="Emphasis">
    <w:name w:val="Emphasis"/>
    <w:uiPriority w:val="20"/>
    <w:qFormat/>
    <w:rsid w:val="0024068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8</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24</cp:revision>
  <cp:lastPrinted>2012-09-24T10:13:00Z</cp:lastPrinted>
  <dcterms:created xsi:type="dcterms:W3CDTF">2024-07-04T13:59:00Z</dcterms:created>
  <dcterms:modified xsi:type="dcterms:W3CDTF">2025-03-30T20:01:00Z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